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6A1" w:rsidRDefault="00D72A0D">
      <w:pPr>
        <w:tabs>
          <w:tab w:val="left" w:pos="5940"/>
          <w:tab w:val="left" w:pos="6750"/>
          <w:tab w:val="right" w:pos="9630"/>
        </w:tabs>
        <w:spacing w:after="0" w:line="240" w:lineRule="auto"/>
        <w:ind w:left="-360" w:right="-274"/>
        <w:jc w:val="center"/>
        <w:rPr>
          <w:b/>
          <w:bCs/>
          <w:i/>
          <w:iCs/>
          <w:sz w:val="24"/>
          <w:szCs w:val="24"/>
        </w:rPr>
      </w:pPr>
      <w:r>
        <w:rPr>
          <w:b/>
          <w:bCs/>
          <w:i/>
          <w:iCs/>
          <w:noProof/>
          <w:sz w:val="24"/>
          <w:szCs w:val="24"/>
          <w:lang w:val="en-GB" w:eastAsia="en-GB"/>
        </w:rPr>
        <w:drawing>
          <wp:inline distT="0" distB="0" distL="0" distR="0">
            <wp:extent cx="5939155" cy="1162050"/>
            <wp:effectExtent l="19050" t="0" r="4445" b="0"/>
            <wp:docPr id="1" name="Picture 1" descr="C:\Users\halli\Documents\Documents\Clients\Active clients\BTWD\BTWD 2018\logos\BTWD18_Logo_Horizontal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lli\Documents\Documents\Clients\Active clients\BTWD\BTWD 2018\logos\BTWD18_Logo_Horizontal_CMYK.jpg"/>
                    <pic:cNvPicPr>
                      <a:picLocks noChangeAspect="1" noChangeArrowheads="1"/>
                    </pic:cNvPicPr>
                  </pic:nvPicPr>
                  <pic:blipFill>
                    <a:blip r:embed="rId7" cstate="print"/>
                    <a:srcRect/>
                    <a:stretch>
                      <a:fillRect/>
                    </a:stretch>
                  </pic:blipFill>
                  <pic:spPr bwMode="auto">
                    <a:xfrm>
                      <a:off x="0" y="0"/>
                      <a:ext cx="5939155" cy="1162050"/>
                    </a:xfrm>
                    <a:prstGeom prst="rect">
                      <a:avLst/>
                    </a:prstGeom>
                    <a:noFill/>
                    <a:ln w="9525">
                      <a:noFill/>
                      <a:miter lim="800000"/>
                      <a:headEnd/>
                      <a:tailEnd/>
                    </a:ln>
                  </pic:spPr>
                </pic:pic>
              </a:graphicData>
            </a:graphic>
          </wp:inline>
        </w:drawing>
      </w:r>
    </w:p>
    <w:p w:rsidR="00CF16A1" w:rsidRDefault="00EB4A56">
      <w:pPr>
        <w:tabs>
          <w:tab w:val="left" w:pos="5040"/>
          <w:tab w:val="left" w:pos="6030"/>
          <w:tab w:val="right" w:pos="9360"/>
        </w:tabs>
        <w:spacing w:after="0" w:line="240" w:lineRule="auto"/>
        <w:rPr>
          <w:b/>
          <w:bCs/>
        </w:rPr>
      </w:pPr>
      <w:r>
        <w:rPr>
          <w:b/>
          <w:bCs/>
          <w:i/>
          <w:iCs/>
          <w:noProof/>
          <w:sz w:val="24"/>
          <w:szCs w:val="24"/>
        </w:rPr>
        <w:t>Para circulación inmediata</w:t>
      </w:r>
      <w:r>
        <w:rPr>
          <w:b/>
          <w:bCs/>
          <w:noProof/>
        </w:rPr>
        <w:t xml:space="preserve">                                           Contactos:</w:t>
      </w:r>
      <w:r>
        <w:rPr>
          <w:b/>
          <w:bCs/>
        </w:rPr>
        <w:t xml:space="preserve"> </w:t>
      </w:r>
      <w:r>
        <w:rPr>
          <w:b/>
          <w:bCs/>
        </w:rPr>
        <w:tab/>
      </w:r>
      <w:r>
        <w:rPr>
          <w:b/>
          <w:bCs/>
          <w:noProof/>
        </w:rPr>
        <w:t>Hallie Baron, SVBC</w:t>
      </w:r>
      <w:r>
        <w:rPr>
          <w:b/>
          <w:bCs/>
        </w:rPr>
        <w:tab/>
        <w:t>415-793-7435</w:t>
      </w:r>
    </w:p>
    <w:p w:rsidR="00CF16A1" w:rsidRDefault="00EB4A56">
      <w:pPr>
        <w:tabs>
          <w:tab w:val="left" w:pos="6030"/>
          <w:tab w:val="right" w:pos="9360"/>
        </w:tabs>
        <w:spacing w:after="0" w:line="240" w:lineRule="auto"/>
        <w:rPr>
          <w:b/>
          <w:bCs/>
        </w:rPr>
      </w:pPr>
      <w:r>
        <w:rPr>
          <w:b/>
          <w:bCs/>
          <w:i/>
          <w:iCs/>
          <w:noProof/>
        </w:rPr>
        <w:t>11 de abril de 2018</w:t>
      </w:r>
      <w:r>
        <w:rPr>
          <w:b/>
          <w:bCs/>
        </w:rPr>
        <w:tab/>
      </w:r>
      <w:r>
        <w:rPr>
          <w:b/>
          <w:bCs/>
          <w:noProof/>
        </w:rPr>
        <w:t>Jay Stagi, MTC               415-778-5208 (o)</w:t>
      </w:r>
    </w:p>
    <w:p w:rsidR="00CF16A1" w:rsidRDefault="00EB4A56">
      <w:pPr>
        <w:tabs>
          <w:tab w:val="left" w:pos="6030"/>
          <w:tab w:val="right" w:pos="9360"/>
        </w:tabs>
        <w:spacing w:after="0" w:line="240" w:lineRule="auto"/>
        <w:rPr>
          <w:b/>
          <w:bCs/>
        </w:rPr>
      </w:pPr>
      <w:r>
        <w:rPr>
          <w:b/>
          <w:bCs/>
        </w:rPr>
        <w:t xml:space="preserve">                                                                                                                                                                   </w:t>
      </w:r>
      <w:r>
        <w:rPr>
          <w:b/>
          <w:bCs/>
          <w:noProof/>
        </w:rPr>
        <w:t xml:space="preserve">415-533-2455 (c) </w:t>
      </w:r>
    </w:p>
    <w:p w:rsidR="00CF16A1" w:rsidRDefault="00EB4A56">
      <w:pPr>
        <w:tabs>
          <w:tab w:val="right" w:pos="9360"/>
        </w:tabs>
        <w:spacing w:after="240" w:line="240" w:lineRule="auto"/>
        <w:rPr>
          <w:rStyle w:val="Hyperlink"/>
          <w:b/>
          <w:bCs/>
          <w:i/>
          <w:iCs/>
        </w:rPr>
      </w:pPr>
      <w:r>
        <w:rPr>
          <w:b/>
          <w:bCs/>
        </w:rPr>
        <w:tab/>
      </w:r>
      <w:hyperlink r:id="rId8" w:history="1">
        <w:r>
          <w:rPr>
            <w:rStyle w:val="Hyperlink"/>
            <w:b/>
            <w:bCs/>
            <w:i/>
            <w:iCs/>
            <w:noProof/>
          </w:rPr>
          <w:t>YouCanBikeThere.com</w:t>
        </w:r>
      </w:hyperlink>
    </w:p>
    <w:p w:rsidR="00CF16A1" w:rsidRDefault="00EB4A56">
      <w:pPr>
        <w:spacing w:after="120" w:line="240" w:lineRule="auto"/>
        <w:jc w:val="center"/>
        <w:rPr>
          <w:b/>
          <w:bCs/>
          <w:sz w:val="28"/>
          <w:szCs w:val="28"/>
        </w:rPr>
      </w:pPr>
      <w:r>
        <w:rPr>
          <w:b/>
          <w:bCs/>
          <w:sz w:val="28"/>
          <w:szCs w:val="28"/>
          <w:lang w:val="es-ES"/>
        </w:rPr>
        <w:t>Se acerca el Día de Ir al Trabajo en Bicicleta del Área de la Bahía, el 10 de mayo</w:t>
      </w:r>
    </w:p>
    <w:p w:rsidR="00CF16A1" w:rsidRDefault="00EB4A56">
      <w:pPr>
        <w:spacing w:after="120" w:line="240" w:lineRule="auto"/>
        <w:jc w:val="center"/>
        <w:rPr>
          <w:b/>
          <w:bCs/>
          <w:i/>
          <w:iCs/>
        </w:rPr>
      </w:pPr>
      <w:r>
        <w:rPr>
          <w:b/>
          <w:bCs/>
          <w:i/>
          <w:iCs/>
          <w:color w:val="000000"/>
          <w:lang w:val="es-ES"/>
        </w:rPr>
        <w:t xml:space="preserve">Se lanza en el </w:t>
      </w:r>
      <w:r>
        <w:rPr>
          <w:b/>
          <w:bCs/>
          <w:i/>
          <w:iCs/>
          <w:lang w:val="es-ES"/>
        </w:rPr>
        <w:t>Área de la Bahía</w:t>
      </w:r>
      <w:r>
        <w:rPr>
          <w:b/>
          <w:bCs/>
          <w:i/>
          <w:iCs/>
          <w:color w:val="000000"/>
          <w:lang w:val="es-ES"/>
        </w:rPr>
        <w:t xml:space="preserve"> un Desafío de Ciclismo </w:t>
      </w:r>
      <w:r>
        <w:rPr>
          <w:b/>
          <w:bCs/>
          <w:i/>
          <w:iCs/>
          <w:lang w:val="es-ES"/>
        </w:rPr>
        <w:t>de un mes de duración en la plataforma “</w:t>
      </w:r>
      <w:proofErr w:type="spellStart"/>
      <w:r>
        <w:rPr>
          <w:b/>
          <w:bCs/>
          <w:i/>
          <w:iCs/>
          <w:color w:val="000000"/>
          <w:lang w:val="es-ES"/>
        </w:rPr>
        <w:t>Love</w:t>
      </w:r>
      <w:proofErr w:type="spellEnd"/>
      <w:r>
        <w:rPr>
          <w:b/>
          <w:bCs/>
          <w:i/>
          <w:iCs/>
          <w:color w:val="000000"/>
          <w:lang w:val="es-ES"/>
        </w:rPr>
        <w:t xml:space="preserve"> </w:t>
      </w:r>
      <w:proofErr w:type="spellStart"/>
      <w:r>
        <w:rPr>
          <w:b/>
          <w:bCs/>
          <w:i/>
          <w:iCs/>
          <w:color w:val="000000"/>
          <w:lang w:val="es-ES"/>
        </w:rPr>
        <w:t>to</w:t>
      </w:r>
      <w:proofErr w:type="spellEnd"/>
      <w:r>
        <w:rPr>
          <w:b/>
          <w:bCs/>
          <w:i/>
          <w:iCs/>
          <w:color w:val="000000"/>
          <w:lang w:val="es-ES"/>
        </w:rPr>
        <w:t xml:space="preserve"> </w:t>
      </w:r>
      <w:proofErr w:type="spellStart"/>
      <w:r>
        <w:rPr>
          <w:b/>
          <w:bCs/>
          <w:i/>
          <w:iCs/>
          <w:color w:val="000000"/>
          <w:lang w:val="es-ES"/>
        </w:rPr>
        <w:t>Ride</w:t>
      </w:r>
      <w:proofErr w:type="spellEnd"/>
      <w:r>
        <w:rPr>
          <w:b/>
          <w:bCs/>
          <w:i/>
          <w:iCs/>
          <w:lang w:val="es-ES"/>
        </w:rPr>
        <w:t xml:space="preserve">”. </w:t>
      </w:r>
    </w:p>
    <w:p w:rsidR="00CF16A1" w:rsidRDefault="00EB4A56">
      <w:pPr>
        <w:spacing w:after="180" w:line="281" w:lineRule="auto"/>
        <w:ind w:left="432" w:right="432"/>
        <w:rPr>
          <w:sz w:val="24"/>
          <w:szCs w:val="24"/>
        </w:rPr>
      </w:pPr>
      <w:r>
        <w:rPr>
          <w:b/>
          <w:bCs/>
          <w:noProof/>
          <w:sz w:val="24"/>
          <w:szCs w:val="24"/>
        </w:rPr>
        <w:t xml:space="preserve">San Francisco, CA … </w:t>
      </w:r>
      <w:r>
        <w:rPr>
          <w:sz w:val="24"/>
          <w:szCs w:val="24"/>
          <w:lang w:val="es-ES"/>
        </w:rPr>
        <w:t xml:space="preserve">Se prevé que más de 100,000 ciclistas novatos y con experiencia irán al trabajo pedaleando el jueves, 10 de mayo, como parte del 24º Día Anual de Ir al Trabajo en Bicicleta del Área </w:t>
      </w:r>
      <w:proofErr w:type="gramStart"/>
      <w:r>
        <w:rPr>
          <w:sz w:val="24"/>
          <w:szCs w:val="24"/>
          <w:lang w:val="es-ES"/>
        </w:rPr>
        <w:t>de</w:t>
      </w:r>
      <w:proofErr w:type="gramEnd"/>
      <w:r>
        <w:rPr>
          <w:sz w:val="24"/>
          <w:szCs w:val="24"/>
          <w:lang w:val="es-ES"/>
        </w:rPr>
        <w:t xml:space="preserve"> la Bahía.</w:t>
      </w:r>
      <w:r>
        <w:rPr>
          <w:sz w:val="24"/>
          <w:szCs w:val="24"/>
        </w:rPr>
        <w:t xml:space="preserve"> </w:t>
      </w:r>
      <w:r>
        <w:rPr>
          <w:sz w:val="24"/>
          <w:szCs w:val="24"/>
          <w:lang w:val="es-ES"/>
        </w:rPr>
        <w:t xml:space="preserve">Con unas 400 estaciones </w:t>
      </w:r>
      <w:proofErr w:type="spellStart"/>
      <w:r>
        <w:rPr>
          <w:sz w:val="24"/>
          <w:szCs w:val="24"/>
          <w:lang w:val="es-ES"/>
        </w:rPr>
        <w:t>energizantes</w:t>
      </w:r>
      <w:proofErr w:type="spellEnd"/>
      <w:r>
        <w:rPr>
          <w:sz w:val="24"/>
          <w:szCs w:val="24"/>
          <w:lang w:val="es-ES"/>
        </w:rPr>
        <w:t xml:space="preserve"> repartidas por los nueve condados del Área de la Bahía de San Francisco, los ciclistas podrán abastecerse de refrescos, respiro y aliento de miles de voluntarios.</w:t>
      </w:r>
      <w:r>
        <w:rPr>
          <w:sz w:val="24"/>
          <w:szCs w:val="24"/>
        </w:rPr>
        <w:t xml:space="preserve"> </w:t>
      </w:r>
      <w:r>
        <w:rPr>
          <w:sz w:val="24"/>
          <w:szCs w:val="24"/>
          <w:lang w:val="es-ES"/>
        </w:rPr>
        <w:t>Los grupos locales de ciclistas y los empleadores están programando una serie de actividades durante el día y la noche, incluyendo eventos en el lugar y horas felices después del trabajo.</w:t>
      </w:r>
      <w:r>
        <w:rPr>
          <w:sz w:val="24"/>
          <w:szCs w:val="24"/>
        </w:rPr>
        <w:t xml:space="preserve"> </w:t>
      </w:r>
      <w:r>
        <w:rPr>
          <w:sz w:val="24"/>
          <w:szCs w:val="24"/>
          <w:lang w:val="es-ES"/>
        </w:rPr>
        <w:t xml:space="preserve">Los funcionarios electos locales – incluidos varios comisionados de la Comisión Metropolitana de Transporte (MTC), el patrocinador principal del evento - harán su parte yendo a su oficina en bici o animando a los ciclistas y al personal de las estaciones </w:t>
      </w:r>
      <w:proofErr w:type="spellStart"/>
      <w:r>
        <w:rPr>
          <w:sz w:val="24"/>
          <w:szCs w:val="24"/>
          <w:lang w:val="es-ES"/>
        </w:rPr>
        <w:t>energizantes</w:t>
      </w:r>
      <w:proofErr w:type="spellEnd"/>
      <w:r>
        <w:rPr>
          <w:sz w:val="24"/>
          <w:szCs w:val="24"/>
          <w:lang w:val="es-ES"/>
        </w:rPr>
        <w:t xml:space="preserve"> el 10 de mayo.</w:t>
      </w:r>
      <w:r>
        <w:rPr>
          <w:noProof/>
          <w:sz w:val="24"/>
          <w:szCs w:val="24"/>
        </w:rPr>
        <w:t xml:space="preserve"> </w:t>
      </w:r>
      <w:r>
        <w:rPr>
          <w:sz w:val="24"/>
          <w:szCs w:val="24"/>
          <w:lang w:val="es-ES"/>
        </w:rPr>
        <w:t xml:space="preserve">Se puede encontrar la información completa del evento, incluyendo la ubicación de las estaciones de </w:t>
      </w:r>
      <w:proofErr w:type="spellStart"/>
      <w:r>
        <w:rPr>
          <w:sz w:val="24"/>
          <w:szCs w:val="24"/>
          <w:lang w:val="es-ES"/>
        </w:rPr>
        <w:t>energizantes</w:t>
      </w:r>
      <w:proofErr w:type="spellEnd"/>
      <w:r>
        <w:rPr>
          <w:sz w:val="24"/>
          <w:szCs w:val="24"/>
          <w:lang w:val="es-ES"/>
        </w:rPr>
        <w:t>, en</w:t>
      </w:r>
      <w:r>
        <w:rPr>
          <w:sz w:val="24"/>
          <w:szCs w:val="24"/>
        </w:rPr>
        <w:t xml:space="preserve"> </w:t>
      </w:r>
      <w:hyperlink r:id="rId9" w:history="1">
        <w:r>
          <w:rPr>
            <w:rStyle w:val="Hyperlink"/>
            <w:b/>
            <w:bCs/>
            <w:i/>
            <w:iCs/>
            <w:noProof/>
            <w:sz w:val="24"/>
            <w:szCs w:val="24"/>
          </w:rPr>
          <w:t>YouCanBikeThere.com</w:t>
        </w:r>
      </w:hyperlink>
      <w:r>
        <w:rPr>
          <w:noProof/>
          <w:sz w:val="24"/>
          <w:szCs w:val="24"/>
        </w:rPr>
        <w:t>.</w:t>
      </w:r>
    </w:p>
    <w:p w:rsidR="00CF16A1" w:rsidRDefault="00EB4A56">
      <w:pPr>
        <w:spacing w:after="180" w:line="281" w:lineRule="auto"/>
        <w:ind w:left="432" w:right="432"/>
        <w:rPr>
          <w:sz w:val="24"/>
          <w:szCs w:val="24"/>
        </w:rPr>
      </w:pPr>
      <w:r>
        <w:rPr>
          <w:sz w:val="24"/>
          <w:szCs w:val="24"/>
        </w:rPr>
        <w:t xml:space="preserve"> </w:t>
      </w:r>
      <w:r>
        <w:rPr>
          <w:sz w:val="24"/>
          <w:szCs w:val="24"/>
          <w:lang w:val="es-ES"/>
        </w:rPr>
        <w:t xml:space="preserve">"Tengo muchos años de ser entusiasta del ciclismo y puedo confirmar los beneficios de viajar en bici", dijo </w:t>
      </w:r>
      <w:proofErr w:type="spellStart"/>
      <w:r>
        <w:rPr>
          <w:sz w:val="24"/>
          <w:szCs w:val="24"/>
          <w:lang w:val="es-ES"/>
        </w:rPr>
        <w:t>Jake</w:t>
      </w:r>
      <w:proofErr w:type="spellEnd"/>
      <w:r>
        <w:rPr>
          <w:sz w:val="24"/>
          <w:szCs w:val="24"/>
          <w:lang w:val="es-ES"/>
        </w:rPr>
        <w:t xml:space="preserve"> Mackenzie, presidente de MTC y miembro del Concejo de </w:t>
      </w:r>
      <w:proofErr w:type="spellStart"/>
      <w:r>
        <w:rPr>
          <w:sz w:val="24"/>
          <w:szCs w:val="24"/>
          <w:lang w:val="es-ES"/>
        </w:rPr>
        <w:t>Rohnert</w:t>
      </w:r>
      <w:proofErr w:type="spellEnd"/>
      <w:r>
        <w:rPr>
          <w:sz w:val="24"/>
          <w:szCs w:val="24"/>
          <w:lang w:val="es-ES"/>
        </w:rPr>
        <w:t xml:space="preserve"> Park.</w:t>
      </w:r>
      <w:r>
        <w:rPr>
          <w:sz w:val="24"/>
          <w:szCs w:val="24"/>
        </w:rPr>
        <w:t xml:space="preserve"> </w:t>
      </w:r>
      <w:r>
        <w:rPr>
          <w:sz w:val="24"/>
          <w:szCs w:val="24"/>
          <w:lang w:val="es-ES"/>
        </w:rPr>
        <w:t>"Es un gran ejercicio, reduce la contaminación y los gases de efecto invernadero y puedo disfrutar del paisaje de camino al trabajo."</w:t>
      </w:r>
      <w:r>
        <w:rPr>
          <w:sz w:val="24"/>
          <w:szCs w:val="24"/>
        </w:rPr>
        <w:t xml:space="preserve"> </w:t>
      </w:r>
    </w:p>
    <w:p w:rsidR="00CF16A1" w:rsidRDefault="00EB4A56">
      <w:pPr>
        <w:spacing w:after="180" w:line="281" w:lineRule="auto"/>
        <w:ind w:left="432" w:right="432"/>
        <w:rPr>
          <w:sz w:val="24"/>
          <w:szCs w:val="24"/>
        </w:rPr>
      </w:pPr>
      <w:r>
        <w:rPr>
          <w:sz w:val="24"/>
          <w:szCs w:val="24"/>
          <w:lang w:val="es-ES"/>
        </w:rPr>
        <w:t>Este año, como una forma de lograr que más personas vayan al trabajo en bicicleta por todo el Área de la Bahía, se está lanzando un nuevo concurso que se basa en el anterior Desafío de Ciclismo en Equipo.</w:t>
      </w:r>
      <w:r>
        <w:rPr>
          <w:sz w:val="24"/>
          <w:szCs w:val="24"/>
        </w:rPr>
        <w:t xml:space="preserve"> </w:t>
      </w:r>
      <w:r>
        <w:rPr>
          <w:sz w:val="24"/>
          <w:szCs w:val="24"/>
          <w:lang w:val="es-ES"/>
        </w:rPr>
        <w:t>Usando una plataforma fácil de navegar, colorida y alentadora llamada "</w:t>
      </w:r>
      <w:proofErr w:type="spellStart"/>
      <w:r>
        <w:rPr>
          <w:sz w:val="24"/>
          <w:szCs w:val="24"/>
          <w:lang w:val="es-ES"/>
        </w:rPr>
        <w:t>Love</w:t>
      </w:r>
      <w:proofErr w:type="spellEnd"/>
      <w:r>
        <w:rPr>
          <w:sz w:val="24"/>
          <w:szCs w:val="24"/>
          <w:lang w:val="es-ES"/>
        </w:rPr>
        <w:t xml:space="preserve"> </w:t>
      </w:r>
      <w:proofErr w:type="spellStart"/>
      <w:r>
        <w:rPr>
          <w:sz w:val="24"/>
          <w:szCs w:val="24"/>
          <w:lang w:val="es-ES"/>
        </w:rPr>
        <w:t>to</w:t>
      </w:r>
      <w:proofErr w:type="spellEnd"/>
      <w:r>
        <w:rPr>
          <w:sz w:val="24"/>
          <w:szCs w:val="24"/>
          <w:lang w:val="es-ES"/>
        </w:rPr>
        <w:t xml:space="preserve"> </w:t>
      </w:r>
      <w:proofErr w:type="spellStart"/>
      <w:r>
        <w:rPr>
          <w:sz w:val="24"/>
          <w:szCs w:val="24"/>
          <w:lang w:val="es-ES"/>
        </w:rPr>
        <w:t>Ride</w:t>
      </w:r>
      <w:proofErr w:type="spellEnd"/>
      <w:r>
        <w:rPr>
          <w:sz w:val="24"/>
          <w:szCs w:val="24"/>
          <w:lang w:val="es-ES"/>
        </w:rPr>
        <w:t>" (</w:t>
      </w:r>
      <w:r>
        <w:rPr>
          <w:i/>
          <w:iCs/>
          <w:sz w:val="24"/>
          <w:szCs w:val="24"/>
          <w:lang w:val="es-ES"/>
        </w:rPr>
        <w:t>El encanto de andar en bici</w:t>
      </w:r>
      <w:r>
        <w:rPr>
          <w:sz w:val="24"/>
          <w:szCs w:val="24"/>
          <w:lang w:val="es-ES"/>
        </w:rPr>
        <w:t>), el Desafío de Ciclismo del Área de la Bahía de este año se llevará a cabo durante todo el mes de mayo - el Mes Nacional de la Bicicleta.</w:t>
      </w:r>
      <w:r>
        <w:rPr>
          <w:sz w:val="24"/>
          <w:szCs w:val="24"/>
        </w:rPr>
        <w:t xml:space="preserve"> </w:t>
      </w:r>
      <w:r>
        <w:rPr>
          <w:sz w:val="24"/>
          <w:szCs w:val="24"/>
          <w:lang w:val="es-ES"/>
        </w:rPr>
        <w:t>La plataforma permite a los participantes de todas las habilidades participar como individuos o en equipo, grabar sus viajes, ver sus estadísticas, recibir mensajes positivos de refuerzo (con una leve dosis de humor), fijar metas, competir contra amigos y compañeros de trabajo en equipo (si así lo desean) y ganar incentivos y recompensas.</w:t>
      </w:r>
      <w:r>
        <w:rPr>
          <w:sz w:val="24"/>
          <w:szCs w:val="24"/>
        </w:rPr>
        <w:t xml:space="preserve"> </w:t>
      </w:r>
      <w:r>
        <w:rPr>
          <w:sz w:val="24"/>
          <w:szCs w:val="24"/>
          <w:lang w:val="es-ES"/>
        </w:rPr>
        <w:t>Los participantes enlazan sus aplicaciones de grabación de kilometraje con la plataforma y pueden publicar fotos, comentarios y mucho más para mantener la emoción.</w:t>
      </w:r>
      <w:r>
        <w:rPr>
          <w:sz w:val="24"/>
          <w:szCs w:val="24"/>
        </w:rPr>
        <w:t xml:space="preserve"> </w:t>
      </w:r>
      <w:r>
        <w:rPr>
          <w:sz w:val="24"/>
          <w:szCs w:val="24"/>
          <w:lang w:val="es-ES"/>
        </w:rPr>
        <w:t xml:space="preserve">Además, </w:t>
      </w:r>
      <w:proofErr w:type="spellStart"/>
      <w:r>
        <w:rPr>
          <w:sz w:val="24"/>
          <w:szCs w:val="24"/>
          <w:lang w:val="es-ES"/>
        </w:rPr>
        <w:t>Love</w:t>
      </w:r>
      <w:proofErr w:type="spellEnd"/>
      <w:r>
        <w:rPr>
          <w:sz w:val="24"/>
          <w:szCs w:val="24"/>
          <w:lang w:val="es-ES"/>
        </w:rPr>
        <w:t xml:space="preserve"> </w:t>
      </w:r>
      <w:proofErr w:type="spellStart"/>
      <w:r>
        <w:rPr>
          <w:sz w:val="24"/>
          <w:szCs w:val="24"/>
          <w:lang w:val="es-ES"/>
        </w:rPr>
        <w:t>to</w:t>
      </w:r>
      <w:proofErr w:type="spellEnd"/>
      <w:r>
        <w:rPr>
          <w:sz w:val="24"/>
          <w:szCs w:val="24"/>
          <w:lang w:val="es-ES"/>
        </w:rPr>
        <w:t xml:space="preserve"> </w:t>
      </w:r>
      <w:proofErr w:type="spellStart"/>
      <w:r>
        <w:rPr>
          <w:sz w:val="24"/>
          <w:szCs w:val="24"/>
          <w:lang w:val="es-ES"/>
        </w:rPr>
        <w:t>Ride</w:t>
      </w:r>
      <w:proofErr w:type="spellEnd"/>
      <w:r>
        <w:rPr>
          <w:sz w:val="24"/>
          <w:szCs w:val="24"/>
          <w:lang w:val="es-ES"/>
        </w:rPr>
        <w:t xml:space="preserve"> se está utilizando en todo el mundo y por todo los EE.UU., y como resultado también es parte del Desafío de Ciclismo Nacional.</w:t>
      </w:r>
      <w:r>
        <w:rPr>
          <w:sz w:val="24"/>
          <w:szCs w:val="24"/>
        </w:rPr>
        <w:t xml:space="preserve"> </w:t>
      </w:r>
    </w:p>
    <w:p w:rsidR="00CF16A1" w:rsidRDefault="00EB4A56">
      <w:pPr>
        <w:spacing w:after="180" w:line="280" w:lineRule="auto"/>
        <w:rPr>
          <w:sz w:val="24"/>
          <w:szCs w:val="24"/>
        </w:rPr>
      </w:pPr>
      <w:r>
        <w:rPr>
          <w:sz w:val="24"/>
          <w:szCs w:val="24"/>
        </w:rPr>
        <w:br w:type="page"/>
      </w:r>
    </w:p>
    <w:p w:rsidR="00CF16A1" w:rsidRDefault="00CF16A1">
      <w:pPr>
        <w:spacing w:after="180" w:line="280" w:lineRule="auto"/>
        <w:rPr>
          <w:sz w:val="24"/>
          <w:szCs w:val="24"/>
        </w:rPr>
      </w:pPr>
    </w:p>
    <w:p w:rsidR="00CF16A1" w:rsidRDefault="00EB4A56">
      <w:pPr>
        <w:spacing w:after="180" w:line="281" w:lineRule="auto"/>
        <w:ind w:left="432" w:right="432"/>
      </w:pPr>
      <w:r>
        <w:rPr>
          <w:sz w:val="24"/>
          <w:szCs w:val="24"/>
          <w:lang w:val="es-ES"/>
        </w:rPr>
        <w:t>Los participantes del Área de la Bahía automáticamente forman parte del Desafío Nacional, y pueden competir por grandes premios como resultado.</w:t>
      </w:r>
      <w:r>
        <w:rPr>
          <w:sz w:val="24"/>
          <w:szCs w:val="24"/>
        </w:rPr>
        <w:t xml:space="preserve"> </w:t>
      </w:r>
      <w:r>
        <w:rPr>
          <w:sz w:val="24"/>
          <w:szCs w:val="24"/>
          <w:lang w:val="es-ES"/>
        </w:rPr>
        <w:t xml:space="preserve">Además, si utilizan </w:t>
      </w:r>
      <w:hyperlink r:id="rId10" w:history="1">
        <w:r>
          <w:rPr>
            <w:rStyle w:val="Hyperlink"/>
            <w:noProof/>
            <w:sz w:val="24"/>
            <w:szCs w:val="24"/>
          </w:rPr>
          <w:t>Ride Report</w:t>
        </w:r>
      </w:hyperlink>
      <w:r>
        <w:rPr>
          <w:sz w:val="24"/>
          <w:szCs w:val="24"/>
          <w:lang w:val="es-ES"/>
        </w:rPr>
        <w:t xml:space="preserve">, un patrocinador del Día de Ir al Trabajo en Bicicleta 2018, no sólo se ingresarán sus datos automáticamente (se requiere la introducción manual con aplicaciones como </w:t>
      </w:r>
      <w:proofErr w:type="spellStart"/>
      <w:r>
        <w:rPr>
          <w:sz w:val="24"/>
          <w:szCs w:val="24"/>
          <w:lang w:val="es-ES"/>
        </w:rPr>
        <w:t>Strava</w:t>
      </w:r>
      <w:proofErr w:type="spellEnd"/>
      <w:r>
        <w:rPr>
          <w:sz w:val="24"/>
          <w:szCs w:val="24"/>
          <w:lang w:val="es-ES"/>
        </w:rPr>
        <w:t xml:space="preserve">, </w:t>
      </w:r>
      <w:proofErr w:type="spellStart"/>
      <w:r>
        <w:rPr>
          <w:sz w:val="24"/>
          <w:szCs w:val="24"/>
          <w:lang w:val="es-ES"/>
        </w:rPr>
        <w:t>MapMyRide</w:t>
      </w:r>
      <w:proofErr w:type="spellEnd"/>
      <w:r>
        <w:rPr>
          <w:sz w:val="24"/>
          <w:szCs w:val="24"/>
          <w:lang w:val="es-ES"/>
        </w:rPr>
        <w:t>, etc.), sino que también sus kilómetros recorridos pasarán a formar parte de los datos recopilados para las ciudades y pueblos regionales a medida que planifican la infraestructura y la seguridad, etc. para ciclistas a futuro.</w:t>
      </w:r>
      <w:r>
        <w:rPr>
          <w:noProof/>
          <w:sz w:val="24"/>
          <w:szCs w:val="24"/>
        </w:rPr>
        <w:t xml:space="preserve"> </w:t>
      </w:r>
      <w:r>
        <w:rPr>
          <w:sz w:val="24"/>
          <w:szCs w:val="24"/>
          <w:lang w:val="es-ES"/>
        </w:rPr>
        <w:t>Para obtener más información, conéctese a</w:t>
      </w:r>
      <w:r>
        <w:rPr>
          <w:sz w:val="24"/>
          <w:szCs w:val="24"/>
        </w:rPr>
        <w:t xml:space="preserve">  </w:t>
      </w:r>
      <w:hyperlink r:id="rId11" w:history="1">
        <w:r>
          <w:rPr>
            <w:rStyle w:val="Hyperlink"/>
            <w:noProof/>
            <w:sz w:val="24"/>
            <w:szCs w:val="24"/>
          </w:rPr>
          <w:t>https://www.lovetoride.net/Bayarea</w:t>
        </w:r>
      </w:hyperlink>
      <w:r>
        <w:rPr>
          <w:noProof/>
          <w:sz w:val="24"/>
          <w:szCs w:val="24"/>
        </w:rPr>
        <w:t>.</w:t>
      </w:r>
      <w:r>
        <w:rPr>
          <w:sz w:val="24"/>
          <w:szCs w:val="24"/>
        </w:rPr>
        <w:t xml:space="preserve"> </w:t>
      </w:r>
    </w:p>
    <w:p w:rsidR="00CF16A1" w:rsidRDefault="00EB4A56">
      <w:pPr>
        <w:spacing w:after="180" w:line="281" w:lineRule="auto"/>
        <w:ind w:left="432" w:right="432"/>
        <w:rPr>
          <w:sz w:val="24"/>
          <w:szCs w:val="24"/>
        </w:rPr>
      </w:pPr>
      <w:r>
        <w:rPr>
          <w:sz w:val="24"/>
          <w:szCs w:val="24"/>
          <w:lang w:val="es-ES"/>
        </w:rPr>
        <w:t>Además, Chipotle patrocinará una promoción de 2 por 1 en todos sus restaurantes del Área de la Bahía en el Día de Ir al Trabajo en Bicicleta.</w:t>
      </w:r>
      <w:r>
        <w:rPr>
          <w:sz w:val="24"/>
          <w:szCs w:val="24"/>
        </w:rPr>
        <w:t xml:space="preserve"> </w:t>
      </w:r>
      <w:r>
        <w:rPr>
          <w:sz w:val="24"/>
          <w:szCs w:val="24"/>
          <w:lang w:val="es-ES"/>
        </w:rPr>
        <w:t>Los participantes sólo tendrán que mostrar su casco de bicicleta o la bolsa de lona del Día de Ir al Trabajo en Bicicleta en cualquier local de Chipotle el 10 de mayo de 10:45 a.m. a 9:00 p.m. para calificar para el trato de 2 por 1.</w:t>
      </w:r>
      <w:r>
        <w:rPr>
          <w:sz w:val="24"/>
          <w:szCs w:val="24"/>
        </w:rPr>
        <w:t xml:space="preserve"> </w:t>
      </w:r>
    </w:p>
    <w:p w:rsidR="00CF16A1" w:rsidRDefault="00EB4A56">
      <w:pPr>
        <w:spacing w:after="180" w:line="281" w:lineRule="auto"/>
        <w:ind w:left="432" w:right="432"/>
        <w:rPr>
          <w:color w:val="231F20"/>
          <w:sz w:val="24"/>
          <w:szCs w:val="24"/>
        </w:rPr>
      </w:pPr>
      <w:r>
        <w:rPr>
          <w:sz w:val="24"/>
          <w:szCs w:val="24"/>
          <w:lang w:val="es-ES"/>
        </w:rPr>
        <w:t xml:space="preserve">Los residentes y empleados del Condado de San Mateo también querrán aprovechar el Desafío del Viajero Habitual </w:t>
      </w:r>
      <w:r w:rsidRPr="006A7260">
        <w:rPr>
          <w:sz w:val="24"/>
          <w:szCs w:val="24"/>
          <w:lang w:val="es-ES"/>
        </w:rPr>
        <w:t xml:space="preserve">2018 </w:t>
      </w:r>
      <w:r w:rsidR="006A7260" w:rsidRPr="006A7260">
        <w:rPr>
          <w:sz w:val="24"/>
          <w:szCs w:val="24"/>
          <w:lang w:val="es-ES"/>
        </w:rPr>
        <w:t>(</w:t>
      </w:r>
      <w:proofErr w:type="spellStart"/>
      <w:r w:rsidR="006A7260" w:rsidRPr="006A7260">
        <w:rPr>
          <w:i/>
          <w:sz w:val="24"/>
          <w:szCs w:val="24"/>
          <w:lang w:val="es-ES"/>
        </w:rPr>
        <w:t>Commuter</w:t>
      </w:r>
      <w:proofErr w:type="spellEnd"/>
      <w:r w:rsidR="006A7260" w:rsidRPr="006A7260">
        <w:rPr>
          <w:i/>
          <w:sz w:val="24"/>
          <w:szCs w:val="24"/>
          <w:lang w:val="es-ES"/>
        </w:rPr>
        <w:t xml:space="preserve"> </w:t>
      </w:r>
      <w:proofErr w:type="spellStart"/>
      <w:r w:rsidR="006A7260" w:rsidRPr="006A7260">
        <w:rPr>
          <w:i/>
          <w:sz w:val="24"/>
          <w:szCs w:val="24"/>
          <w:lang w:val="es-ES"/>
        </w:rPr>
        <w:t>Challenge</w:t>
      </w:r>
      <w:proofErr w:type="spellEnd"/>
      <w:r w:rsidR="006A7260" w:rsidRPr="006A7260">
        <w:rPr>
          <w:sz w:val="24"/>
          <w:szCs w:val="24"/>
          <w:lang w:val="es-ES"/>
        </w:rPr>
        <w:t>)</w:t>
      </w:r>
      <w:r w:rsidR="006A7260">
        <w:rPr>
          <w:sz w:val="24"/>
          <w:szCs w:val="24"/>
          <w:lang w:val="es-ES"/>
        </w:rPr>
        <w:t xml:space="preserve"> </w:t>
      </w:r>
      <w:r>
        <w:rPr>
          <w:sz w:val="24"/>
          <w:szCs w:val="24"/>
          <w:lang w:val="es-ES"/>
        </w:rPr>
        <w:t>de Commute.org, en el cual los usuarios que registren viajes "verdes" durante los meses de abril y mayo tendrán la oportunidad de ganar premios semanales.</w:t>
      </w:r>
      <w:r>
        <w:rPr>
          <w:sz w:val="24"/>
          <w:szCs w:val="24"/>
        </w:rPr>
        <w:t xml:space="preserve"> </w:t>
      </w:r>
      <w:r>
        <w:rPr>
          <w:sz w:val="24"/>
          <w:szCs w:val="24"/>
          <w:lang w:val="es-ES"/>
        </w:rPr>
        <w:t>Todo viaje en bicicleta que se registre durante la Semana de la Bicicleta (del 7 al 11 de mayo) ingresará para ganar un Paquete Especial de Premios al Ciclista Habitual (con valor de $200), el cual incluye una bolsa de viajero, un candado de bicicleta ¡y más!</w:t>
      </w:r>
      <w:r>
        <w:rPr>
          <w:color w:val="231F20"/>
          <w:sz w:val="24"/>
          <w:szCs w:val="24"/>
        </w:rPr>
        <w:t xml:space="preserve"> </w:t>
      </w:r>
      <w:r>
        <w:rPr>
          <w:sz w:val="24"/>
          <w:szCs w:val="24"/>
          <w:lang w:val="es-ES"/>
        </w:rPr>
        <w:t>Los participantes pueden inscribirse en</w:t>
      </w:r>
      <w:r>
        <w:rPr>
          <w:color w:val="231F20"/>
          <w:sz w:val="24"/>
          <w:szCs w:val="24"/>
        </w:rPr>
        <w:t xml:space="preserve"> </w:t>
      </w:r>
      <w:hyperlink r:id="rId12" w:tgtFrame="_blank" w:history="1">
        <w:r>
          <w:rPr>
            <w:rStyle w:val="Hyperlink"/>
            <w:b/>
            <w:bCs/>
            <w:i/>
            <w:iCs/>
            <w:noProof/>
            <w:sz w:val="24"/>
            <w:szCs w:val="24"/>
          </w:rPr>
          <w:t>my.commute.org</w:t>
        </w:r>
      </w:hyperlink>
      <w:r>
        <w:rPr>
          <w:noProof/>
          <w:color w:val="231F20"/>
          <w:sz w:val="24"/>
          <w:szCs w:val="24"/>
        </w:rPr>
        <w:t>.</w:t>
      </w:r>
    </w:p>
    <w:p w:rsidR="00CF16A1" w:rsidRDefault="00EB4A56">
      <w:pPr>
        <w:spacing w:after="180" w:line="281" w:lineRule="auto"/>
        <w:ind w:left="432" w:right="432"/>
        <w:rPr>
          <w:color w:val="231F20"/>
          <w:sz w:val="24"/>
          <w:szCs w:val="24"/>
        </w:rPr>
      </w:pPr>
      <w:r>
        <w:rPr>
          <w:sz w:val="24"/>
          <w:szCs w:val="24"/>
          <w:shd w:val="clear" w:color="auto" w:fill="FFFFFF"/>
          <w:lang w:val="es-ES"/>
        </w:rPr>
        <w:t>La Coalición para Bicicletas del Condado de Sonoma ofrece una clínica gratuita para ayudarle a prepararse para el Día de Ir al Trabajo en Bicicleta el sábado 28 de abril, entre las 10 a.m. y la 1 p.m. en su oficina en</w:t>
      </w:r>
      <w:r>
        <w:rPr>
          <w:color w:val="222222"/>
          <w:sz w:val="24"/>
          <w:szCs w:val="24"/>
          <w:shd w:val="clear" w:color="auto" w:fill="FFFFFF"/>
        </w:rPr>
        <w:t xml:space="preserve"> </w:t>
      </w:r>
      <w:hyperlink r:id="rId13" w:history="1">
        <w:r>
          <w:rPr>
            <w:rStyle w:val="Hyperlink"/>
            <w:noProof/>
            <w:color w:val="1155CC"/>
            <w:sz w:val="24"/>
            <w:szCs w:val="24"/>
            <w:shd w:val="clear" w:color="auto" w:fill="FFFFFF"/>
          </w:rPr>
          <w:t>750 Mendocino Avenue</w:t>
        </w:r>
      </w:hyperlink>
      <w:r>
        <w:rPr>
          <w:noProof/>
          <w:color w:val="222222"/>
          <w:sz w:val="24"/>
          <w:szCs w:val="24"/>
          <w:shd w:val="clear" w:color="auto" w:fill="FFFFFF"/>
        </w:rPr>
        <w:t> </w:t>
      </w:r>
      <w:r>
        <w:rPr>
          <w:sz w:val="24"/>
          <w:szCs w:val="24"/>
          <w:shd w:val="clear" w:color="auto" w:fill="FFFFFF"/>
          <w:lang w:val="es-ES"/>
        </w:rPr>
        <w:t>en Santa Rosa.</w:t>
      </w:r>
      <w:r>
        <w:rPr>
          <w:color w:val="222222"/>
          <w:sz w:val="24"/>
          <w:szCs w:val="24"/>
          <w:shd w:val="clear" w:color="auto" w:fill="FFFFFF"/>
        </w:rPr>
        <w:t xml:space="preserve"> </w:t>
      </w:r>
      <w:r>
        <w:rPr>
          <w:sz w:val="24"/>
          <w:szCs w:val="24"/>
          <w:shd w:val="clear" w:color="auto" w:fill="FFFFFF"/>
          <w:lang w:val="es-ES"/>
        </w:rPr>
        <w:t>Los instructores certificados ofrecerán inspecciones gratuitas de seguridad de bicicletas, dirigirán simulacros de seguridad y ofrecerán consejos para la planificación de rutas y selección de equipo, así como ajustes del casco y ajustes menores de la bicicleta.</w:t>
      </w:r>
      <w:r>
        <w:rPr>
          <w:color w:val="222222"/>
          <w:sz w:val="24"/>
          <w:szCs w:val="24"/>
          <w:shd w:val="clear" w:color="auto" w:fill="FFFFFF"/>
        </w:rPr>
        <w:t xml:space="preserve"> </w:t>
      </w:r>
      <w:r>
        <w:rPr>
          <w:sz w:val="24"/>
          <w:szCs w:val="24"/>
          <w:shd w:val="clear" w:color="auto" w:fill="FFFFFF"/>
          <w:lang w:val="es-ES"/>
        </w:rPr>
        <w:t>Se ofrecerán café, bocadillos, y mapas para bicicletas sin costo.</w:t>
      </w:r>
    </w:p>
    <w:p w:rsidR="00CF16A1" w:rsidRDefault="00EB4A56">
      <w:pPr>
        <w:spacing w:after="180" w:line="281" w:lineRule="auto"/>
        <w:ind w:left="432" w:right="432"/>
        <w:rPr>
          <w:sz w:val="24"/>
          <w:szCs w:val="24"/>
        </w:rPr>
      </w:pPr>
      <w:r>
        <w:rPr>
          <w:sz w:val="24"/>
          <w:szCs w:val="24"/>
          <w:lang w:val="es-ES"/>
        </w:rPr>
        <w:br w:type="page"/>
      </w:r>
      <w:r>
        <w:rPr>
          <w:sz w:val="24"/>
          <w:szCs w:val="24"/>
          <w:lang w:val="es-ES"/>
        </w:rPr>
        <w:lastRenderedPageBreak/>
        <w:t>Si bien gran parte del enfoque durante la Semana de Ir al Trabajo en Bicicleta en el Área de la Bahía es en el Día de Ir al Trabajo en Bicicleta, habrá muchas actividades en toda la región durante todo el mes, incluyendo talleres gratuitos de reparación de bicicletas, clases de seguridad de bicicletas y paseos en grupo.</w:t>
      </w:r>
      <w:r>
        <w:rPr>
          <w:sz w:val="24"/>
          <w:szCs w:val="24"/>
        </w:rPr>
        <w:t xml:space="preserve"> </w:t>
      </w:r>
      <w:r>
        <w:rPr>
          <w:sz w:val="24"/>
          <w:szCs w:val="24"/>
          <w:lang w:val="es-ES"/>
        </w:rPr>
        <w:t>Los principales eventos de Ir al Trabajo en Bicicleta incluyen:</w:t>
      </w:r>
    </w:p>
    <w:p w:rsidR="00CF16A1" w:rsidRDefault="00CF16A1">
      <w:pPr>
        <w:spacing w:after="120"/>
        <w:rPr>
          <w:sz w:val="24"/>
          <w:szCs w:val="24"/>
        </w:rPr>
      </w:pPr>
      <w:r w:rsidRPr="00CF16A1">
        <w:rPr>
          <w:noProof/>
          <w:sz w:val="20"/>
        </w:rPr>
        <w:pict>
          <v:shapetype id="_x0000_t202" coordsize="21600,21600" o:spt="202" path="m,l,21600r21600,l21600,xe">
            <v:stroke joinstyle="miter"/>
            <v:path gradientshapeok="t" o:connecttype="rect"/>
          </v:shapetype>
          <v:shape id="Text Box 2" o:spid="_x0000_s1026" type="#_x0000_t202" style="position:absolute;margin-left:30.5pt;margin-top:-.4pt;width:464.5pt;height:405pt;z-index:251657728;visibility:visible;mso-position-horizontal-relative:margin" fillcolor="#f2f2f2" strokeweight="2pt">
            <v:textbox style="mso-next-textbox:#Text Box 2">
              <w:txbxContent>
                <w:p w:rsidR="00CF16A1" w:rsidRDefault="00EB4A56">
                  <w:pPr>
                    <w:spacing w:after="0"/>
                    <w:rPr>
                      <w:b/>
                      <w:bCs/>
                      <w:sz w:val="24"/>
                      <w:szCs w:val="24"/>
                    </w:rPr>
                  </w:pPr>
                  <w:r>
                    <w:rPr>
                      <w:b/>
                      <w:bCs/>
                      <w:sz w:val="24"/>
                      <w:szCs w:val="24"/>
                      <w:lang w:val="es-ES"/>
                    </w:rPr>
                    <w:t>Eventos Principales de Ir al Trabajo en Bicicleta*</w:t>
                  </w:r>
                </w:p>
                <w:p w:rsidR="00CF16A1" w:rsidRDefault="00EB4A56">
                  <w:pPr>
                    <w:pStyle w:val="ListParagraph"/>
                    <w:numPr>
                      <w:ilvl w:val="0"/>
                      <w:numId w:val="4"/>
                    </w:numPr>
                    <w:spacing w:after="0"/>
                    <w:rPr>
                      <w:sz w:val="20"/>
                      <w:szCs w:val="20"/>
                    </w:rPr>
                  </w:pPr>
                  <w:r>
                    <w:rPr>
                      <w:sz w:val="20"/>
                      <w:szCs w:val="20"/>
                      <w:lang w:val="es-ES"/>
                    </w:rPr>
                    <w:t>1-31 de mayo</w:t>
                  </w:r>
                  <w:r>
                    <w:rPr>
                      <w:sz w:val="20"/>
                      <w:szCs w:val="20"/>
                    </w:rPr>
                    <w:t xml:space="preserve"> — </w:t>
                  </w:r>
                  <w:r>
                    <w:rPr>
                      <w:sz w:val="20"/>
                      <w:szCs w:val="20"/>
                      <w:lang w:val="es-ES"/>
                    </w:rPr>
                    <w:t>Desafío de Bicicletas del Área de la Bahía</w:t>
                  </w:r>
                </w:p>
                <w:p w:rsidR="00CF16A1" w:rsidRDefault="00EB4A56">
                  <w:pPr>
                    <w:pStyle w:val="ListParagraph"/>
                    <w:numPr>
                      <w:ilvl w:val="0"/>
                      <w:numId w:val="4"/>
                    </w:numPr>
                    <w:spacing w:after="0"/>
                    <w:rPr>
                      <w:sz w:val="20"/>
                      <w:szCs w:val="20"/>
                    </w:rPr>
                  </w:pPr>
                  <w:r>
                    <w:rPr>
                      <w:sz w:val="20"/>
                      <w:szCs w:val="20"/>
                      <w:lang w:val="es-ES"/>
                    </w:rPr>
                    <w:t>8-12 de mayo</w:t>
                  </w:r>
                  <w:r>
                    <w:rPr>
                      <w:sz w:val="20"/>
                      <w:szCs w:val="20"/>
                    </w:rPr>
                    <w:t xml:space="preserve"> — </w:t>
                  </w:r>
                  <w:r>
                    <w:rPr>
                      <w:sz w:val="20"/>
                      <w:szCs w:val="20"/>
                      <w:lang w:val="es-ES"/>
                    </w:rPr>
                    <w:t>Semana de Ir al Trabajo en Bicicleta</w:t>
                  </w:r>
                </w:p>
                <w:p w:rsidR="00CF16A1" w:rsidRDefault="00EB4A56">
                  <w:pPr>
                    <w:pStyle w:val="ListParagraph"/>
                    <w:numPr>
                      <w:ilvl w:val="0"/>
                      <w:numId w:val="4"/>
                    </w:numPr>
                    <w:spacing w:after="0"/>
                    <w:rPr>
                      <w:sz w:val="20"/>
                      <w:szCs w:val="20"/>
                    </w:rPr>
                  </w:pPr>
                  <w:r>
                    <w:rPr>
                      <w:sz w:val="20"/>
                      <w:szCs w:val="20"/>
                      <w:lang w:val="es-ES"/>
                    </w:rPr>
                    <w:t>10 de mayo</w:t>
                  </w:r>
                  <w:r>
                    <w:rPr>
                      <w:sz w:val="20"/>
                      <w:szCs w:val="20"/>
                    </w:rPr>
                    <w:t xml:space="preserve"> — </w:t>
                  </w:r>
                  <w:r>
                    <w:rPr>
                      <w:sz w:val="20"/>
                      <w:szCs w:val="20"/>
                      <w:lang w:val="es-ES"/>
                    </w:rPr>
                    <w:t>Día de Ir al Trabajo en Bicicleta</w:t>
                  </w:r>
                </w:p>
                <w:p w:rsidR="00CF16A1" w:rsidRDefault="00EB4A56">
                  <w:pPr>
                    <w:pStyle w:val="ListParagraph"/>
                    <w:numPr>
                      <w:ilvl w:val="1"/>
                      <w:numId w:val="4"/>
                    </w:numPr>
                    <w:spacing w:after="0"/>
                    <w:rPr>
                      <w:sz w:val="20"/>
                      <w:szCs w:val="20"/>
                    </w:rPr>
                  </w:pPr>
                  <w:r>
                    <w:rPr>
                      <w:noProof/>
                      <w:sz w:val="20"/>
                      <w:szCs w:val="20"/>
                    </w:rPr>
                    <w:t xml:space="preserve">5:30-11 a.m. — </w:t>
                  </w:r>
                  <w:r>
                    <w:rPr>
                      <w:sz w:val="20"/>
                      <w:szCs w:val="20"/>
                      <w:lang w:val="es-ES"/>
                    </w:rPr>
                    <w:t xml:space="preserve">Estaciones </w:t>
                  </w:r>
                  <w:proofErr w:type="spellStart"/>
                  <w:r>
                    <w:rPr>
                      <w:sz w:val="20"/>
                      <w:szCs w:val="20"/>
                      <w:lang w:val="es-ES"/>
                    </w:rPr>
                    <w:t>energizantes</w:t>
                  </w:r>
                  <w:proofErr w:type="spellEnd"/>
                  <w:r>
                    <w:rPr>
                      <w:sz w:val="20"/>
                      <w:szCs w:val="20"/>
                      <w:lang w:val="es-ES"/>
                    </w:rPr>
                    <w:t xml:space="preserve"> matutinas para el Día de Ir al Trabajo en Bicicleta (los horarios varían según el lugar)</w:t>
                  </w:r>
                </w:p>
                <w:p w:rsidR="00CF16A1" w:rsidRDefault="00EB4A56">
                  <w:pPr>
                    <w:pStyle w:val="ListParagraph"/>
                    <w:numPr>
                      <w:ilvl w:val="1"/>
                      <w:numId w:val="4"/>
                    </w:numPr>
                    <w:spacing w:after="0"/>
                    <w:rPr>
                      <w:sz w:val="20"/>
                      <w:szCs w:val="20"/>
                    </w:rPr>
                  </w:pPr>
                  <w:r>
                    <w:rPr>
                      <w:noProof/>
                      <w:sz w:val="20"/>
                      <w:szCs w:val="20"/>
                    </w:rPr>
                    <w:t xml:space="preserve">5:30-9:30 a.m. — </w:t>
                  </w:r>
                  <w:r>
                    <w:rPr>
                      <w:sz w:val="20"/>
                      <w:szCs w:val="20"/>
                      <w:lang w:val="es-ES"/>
                    </w:rPr>
                    <w:t xml:space="preserve">Estación súper </w:t>
                  </w:r>
                  <w:proofErr w:type="spellStart"/>
                  <w:r>
                    <w:rPr>
                      <w:sz w:val="20"/>
                      <w:szCs w:val="20"/>
                      <w:lang w:val="es-ES"/>
                    </w:rPr>
                    <w:t>energizante</w:t>
                  </w:r>
                  <w:proofErr w:type="spellEnd"/>
                  <w:r>
                    <w:rPr>
                      <w:sz w:val="20"/>
                      <w:szCs w:val="20"/>
                      <w:lang w:val="es-ES"/>
                    </w:rPr>
                    <w:t xml:space="preserve"> del Día de Ir al Trabajo en Bicicleta en Vista Point de </w:t>
                  </w:r>
                  <w:proofErr w:type="spellStart"/>
                  <w:r>
                    <w:rPr>
                      <w:sz w:val="20"/>
                      <w:szCs w:val="20"/>
                      <w:lang w:val="es-ES"/>
                    </w:rPr>
                    <w:t>Golden</w:t>
                  </w:r>
                  <w:proofErr w:type="spellEnd"/>
                  <w:r>
                    <w:rPr>
                      <w:sz w:val="20"/>
                      <w:szCs w:val="20"/>
                      <w:lang w:val="es-ES"/>
                    </w:rPr>
                    <w:t xml:space="preserve"> </w:t>
                  </w:r>
                  <w:proofErr w:type="spellStart"/>
                  <w:r>
                    <w:rPr>
                      <w:sz w:val="20"/>
                      <w:szCs w:val="20"/>
                      <w:lang w:val="es-ES"/>
                    </w:rPr>
                    <w:t>Gate</w:t>
                  </w:r>
                  <w:proofErr w:type="spellEnd"/>
                  <w:r>
                    <w:rPr>
                      <w:sz w:val="20"/>
                      <w:szCs w:val="20"/>
                      <w:lang w:val="es-ES"/>
                    </w:rPr>
                    <w:t xml:space="preserve"> Bridge </w:t>
                  </w:r>
                </w:p>
                <w:p w:rsidR="00CF16A1" w:rsidRDefault="00EB4A56">
                  <w:pPr>
                    <w:pStyle w:val="ListParagraph"/>
                    <w:numPr>
                      <w:ilvl w:val="1"/>
                      <w:numId w:val="4"/>
                    </w:numPr>
                    <w:spacing w:after="0"/>
                    <w:rPr>
                      <w:sz w:val="20"/>
                      <w:szCs w:val="20"/>
                    </w:rPr>
                  </w:pPr>
                  <w:r>
                    <w:rPr>
                      <w:noProof/>
                      <w:sz w:val="20"/>
                      <w:szCs w:val="20"/>
                    </w:rPr>
                    <w:t xml:space="preserve">7:00-9:30 a.m. — </w:t>
                  </w:r>
                  <w:r>
                    <w:rPr>
                      <w:sz w:val="20"/>
                      <w:szCs w:val="20"/>
                      <w:lang w:val="es-ES"/>
                    </w:rPr>
                    <w:t xml:space="preserve">Desayuno de panqueques el Día de Ir al Trabajo en Bicicleta en Frank </w:t>
                  </w:r>
                  <w:proofErr w:type="spellStart"/>
                  <w:r>
                    <w:rPr>
                      <w:sz w:val="20"/>
                      <w:szCs w:val="20"/>
                      <w:lang w:val="es-ES"/>
                    </w:rPr>
                    <w:t>Ogawa</w:t>
                  </w:r>
                  <w:proofErr w:type="spellEnd"/>
                  <w:r>
                    <w:rPr>
                      <w:sz w:val="20"/>
                      <w:szCs w:val="20"/>
                      <w:lang w:val="es-ES"/>
                    </w:rPr>
                    <w:t xml:space="preserve"> Plaza en el centro de Oakland (estación BART de 12th </w:t>
                  </w:r>
                  <w:proofErr w:type="spellStart"/>
                  <w:r>
                    <w:rPr>
                      <w:sz w:val="20"/>
                      <w:szCs w:val="20"/>
                      <w:lang w:val="es-ES"/>
                    </w:rPr>
                    <w:t>Street</w:t>
                  </w:r>
                  <w:proofErr w:type="spellEnd"/>
                  <w:r>
                    <w:rPr>
                      <w:sz w:val="20"/>
                      <w:szCs w:val="20"/>
                      <w:lang w:val="es-ES"/>
                    </w:rPr>
                    <w:t>)</w:t>
                  </w:r>
                </w:p>
                <w:p w:rsidR="00CF16A1" w:rsidRDefault="00EB4A56">
                  <w:pPr>
                    <w:numPr>
                      <w:ilvl w:val="1"/>
                      <w:numId w:val="4"/>
                    </w:numPr>
                    <w:spacing w:before="100" w:beforeAutospacing="1" w:after="100" w:afterAutospacing="1" w:line="240" w:lineRule="auto"/>
                    <w:rPr>
                      <w:sz w:val="20"/>
                      <w:szCs w:val="20"/>
                    </w:rPr>
                  </w:pPr>
                  <w:r>
                    <w:rPr>
                      <w:noProof/>
                      <w:sz w:val="20"/>
                      <w:szCs w:val="20"/>
                    </w:rPr>
                    <w:t xml:space="preserve">7:20 a.m. – </w:t>
                  </w:r>
                  <w:r>
                    <w:rPr>
                      <w:sz w:val="20"/>
                      <w:szCs w:val="20"/>
                      <w:lang w:val="es-ES"/>
                    </w:rPr>
                    <w:t xml:space="preserve">Conferencia de prensa con funcionarios de San </w:t>
                  </w:r>
                  <w:proofErr w:type="spellStart"/>
                  <w:r>
                    <w:rPr>
                      <w:sz w:val="20"/>
                      <w:szCs w:val="20"/>
                      <w:lang w:val="es-ES"/>
                    </w:rPr>
                    <w:t>Jose</w:t>
                  </w:r>
                  <w:proofErr w:type="spellEnd"/>
                  <w:r>
                    <w:rPr>
                      <w:sz w:val="20"/>
                      <w:szCs w:val="20"/>
                      <w:lang w:val="es-ES"/>
                    </w:rPr>
                    <w:t xml:space="preserve"> seguida por el paseo en bici "</w:t>
                  </w:r>
                  <w:proofErr w:type="spellStart"/>
                  <w:r>
                    <w:rPr>
                      <w:sz w:val="20"/>
                      <w:szCs w:val="20"/>
                      <w:lang w:val="es-ES"/>
                    </w:rPr>
                    <w:t>Movers</w:t>
                  </w:r>
                  <w:proofErr w:type="spellEnd"/>
                  <w:r>
                    <w:rPr>
                      <w:sz w:val="20"/>
                      <w:szCs w:val="20"/>
                      <w:lang w:val="es-ES"/>
                    </w:rPr>
                    <w:t xml:space="preserve"> and </w:t>
                  </w:r>
                  <w:proofErr w:type="spellStart"/>
                  <w:r>
                    <w:rPr>
                      <w:sz w:val="20"/>
                      <w:szCs w:val="20"/>
                      <w:lang w:val="es-ES"/>
                    </w:rPr>
                    <w:t>Shakers</w:t>
                  </w:r>
                  <w:proofErr w:type="spellEnd"/>
                  <w:r>
                    <w:rPr>
                      <w:sz w:val="20"/>
                      <w:szCs w:val="20"/>
                      <w:lang w:val="es-ES"/>
                    </w:rPr>
                    <w:t>".</w:t>
                  </w:r>
                  <w:r>
                    <w:rPr>
                      <w:sz w:val="20"/>
                      <w:szCs w:val="20"/>
                    </w:rPr>
                    <w:t xml:space="preserve"> </w:t>
                  </w:r>
                  <w:r>
                    <w:rPr>
                      <w:sz w:val="20"/>
                      <w:szCs w:val="20"/>
                      <w:lang w:val="es-ES"/>
                    </w:rPr>
                    <w:t>Todos son bienvenidos.</w:t>
                  </w:r>
                  <w:r>
                    <w:rPr>
                      <w:sz w:val="20"/>
                      <w:szCs w:val="20"/>
                    </w:rPr>
                    <w:t xml:space="preserve"> </w:t>
                  </w:r>
                  <w:r>
                    <w:rPr>
                      <w:sz w:val="20"/>
                      <w:szCs w:val="20"/>
                      <w:lang w:val="es-ES"/>
                    </w:rPr>
                    <w:t xml:space="preserve">Biblioteca de MLK Jr. (150 E. San Fernando </w:t>
                  </w:r>
                  <w:proofErr w:type="spellStart"/>
                  <w:r>
                    <w:rPr>
                      <w:sz w:val="20"/>
                      <w:szCs w:val="20"/>
                      <w:lang w:val="es-ES"/>
                    </w:rPr>
                    <w:t>St</w:t>
                  </w:r>
                  <w:proofErr w:type="spellEnd"/>
                  <w:r>
                    <w:rPr>
                      <w:sz w:val="20"/>
                      <w:szCs w:val="20"/>
                      <w:lang w:val="es-ES"/>
                    </w:rPr>
                    <w:t xml:space="preserve">, San </w:t>
                  </w:r>
                  <w:proofErr w:type="spellStart"/>
                  <w:r>
                    <w:rPr>
                      <w:sz w:val="20"/>
                      <w:szCs w:val="20"/>
                      <w:lang w:val="es-ES"/>
                    </w:rPr>
                    <w:t>Jose</w:t>
                  </w:r>
                  <w:proofErr w:type="spellEnd"/>
                  <w:r>
                    <w:rPr>
                      <w:sz w:val="20"/>
                      <w:szCs w:val="20"/>
                      <w:lang w:val="es-ES"/>
                    </w:rPr>
                    <w:t>)</w:t>
                  </w:r>
                </w:p>
                <w:p w:rsidR="00CF16A1" w:rsidRDefault="00EB4A56">
                  <w:pPr>
                    <w:pStyle w:val="ListParagraph"/>
                    <w:numPr>
                      <w:ilvl w:val="1"/>
                      <w:numId w:val="4"/>
                    </w:numPr>
                    <w:spacing w:after="0"/>
                    <w:rPr>
                      <w:sz w:val="20"/>
                      <w:szCs w:val="20"/>
                    </w:rPr>
                  </w:pPr>
                  <w:r>
                    <w:rPr>
                      <w:noProof/>
                      <w:sz w:val="20"/>
                      <w:szCs w:val="20"/>
                    </w:rPr>
                    <w:t xml:space="preserve">8:00 a.m. – </w:t>
                  </w:r>
                  <w:r>
                    <w:rPr>
                      <w:sz w:val="20"/>
                      <w:szCs w:val="20"/>
                      <w:lang w:val="es-ES"/>
                    </w:rPr>
                    <w:t xml:space="preserve">Evento de prensa de los funcionarios electos de Oakland en Frank </w:t>
                  </w:r>
                  <w:proofErr w:type="spellStart"/>
                  <w:r>
                    <w:rPr>
                      <w:sz w:val="20"/>
                      <w:szCs w:val="20"/>
                      <w:lang w:val="es-ES"/>
                    </w:rPr>
                    <w:t>Ogawa</w:t>
                  </w:r>
                  <w:proofErr w:type="spellEnd"/>
                  <w:r>
                    <w:rPr>
                      <w:sz w:val="20"/>
                      <w:szCs w:val="20"/>
                      <w:lang w:val="es-ES"/>
                    </w:rPr>
                    <w:t xml:space="preserve"> Plaza</w:t>
                  </w:r>
                </w:p>
                <w:p w:rsidR="00CF16A1" w:rsidRDefault="00EB4A56">
                  <w:pPr>
                    <w:pStyle w:val="ListParagraph"/>
                    <w:numPr>
                      <w:ilvl w:val="1"/>
                      <w:numId w:val="4"/>
                    </w:numPr>
                    <w:spacing w:after="0"/>
                    <w:rPr>
                      <w:sz w:val="20"/>
                      <w:szCs w:val="20"/>
                    </w:rPr>
                  </w:pPr>
                  <w:r>
                    <w:rPr>
                      <w:noProof/>
                      <w:sz w:val="20"/>
                      <w:szCs w:val="20"/>
                    </w:rPr>
                    <w:t xml:space="preserve">8:30 a.m. — </w:t>
                  </w:r>
                  <w:r>
                    <w:rPr>
                      <w:sz w:val="20"/>
                      <w:szCs w:val="20"/>
                      <w:lang w:val="es-ES"/>
                    </w:rPr>
                    <w:t>Reunión de ciclistas del Día de Ir al Trabajo en Bicicleta en el Ayuntamiento de San Francisco</w:t>
                  </w:r>
                </w:p>
                <w:p w:rsidR="00CF16A1" w:rsidRDefault="00EB4A56">
                  <w:pPr>
                    <w:pStyle w:val="ListParagraph"/>
                    <w:numPr>
                      <w:ilvl w:val="1"/>
                      <w:numId w:val="4"/>
                    </w:numPr>
                    <w:spacing w:after="0"/>
                    <w:rPr>
                      <w:sz w:val="20"/>
                      <w:szCs w:val="20"/>
                    </w:rPr>
                  </w:pPr>
                  <w:r>
                    <w:rPr>
                      <w:noProof/>
                      <w:sz w:val="20"/>
                      <w:szCs w:val="20"/>
                    </w:rPr>
                    <w:t xml:space="preserve">4:00-7:00 p.m. — </w:t>
                  </w:r>
                  <w:r>
                    <w:rPr>
                      <w:sz w:val="20"/>
                      <w:szCs w:val="20"/>
                      <w:lang w:val="es-ES"/>
                    </w:rPr>
                    <w:t xml:space="preserve">Estaciones </w:t>
                  </w:r>
                  <w:proofErr w:type="spellStart"/>
                  <w:r>
                    <w:rPr>
                      <w:sz w:val="20"/>
                      <w:szCs w:val="20"/>
                      <w:lang w:val="es-ES"/>
                    </w:rPr>
                    <w:t>energizantes</w:t>
                  </w:r>
                  <w:proofErr w:type="spellEnd"/>
                  <w:r>
                    <w:rPr>
                      <w:sz w:val="20"/>
                      <w:szCs w:val="20"/>
                      <w:lang w:val="es-ES"/>
                    </w:rPr>
                    <w:t xml:space="preserve"> vespertinas para el Día de Ir al Trabajo en Bicicleta</w:t>
                  </w:r>
                </w:p>
                <w:p w:rsidR="00CF16A1" w:rsidRDefault="00EB4A56">
                  <w:pPr>
                    <w:pStyle w:val="ListParagraph"/>
                    <w:numPr>
                      <w:ilvl w:val="1"/>
                      <w:numId w:val="4"/>
                    </w:numPr>
                    <w:spacing w:after="0"/>
                    <w:rPr>
                      <w:sz w:val="20"/>
                      <w:szCs w:val="20"/>
                    </w:rPr>
                  </w:pPr>
                  <w:r>
                    <w:rPr>
                      <w:noProof/>
                      <w:sz w:val="20"/>
                      <w:szCs w:val="20"/>
                    </w:rPr>
                    <w:t xml:space="preserve">5:30-7:00 p.m. — </w:t>
                  </w:r>
                  <w:r>
                    <w:rPr>
                      <w:sz w:val="20"/>
                      <w:szCs w:val="20"/>
                      <w:lang w:val="es-ES"/>
                    </w:rPr>
                    <w:t xml:space="preserve">Fiesta de </w:t>
                  </w:r>
                  <w:proofErr w:type="spellStart"/>
                  <w:r>
                    <w:rPr>
                      <w:sz w:val="20"/>
                      <w:szCs w:val="20"/>
                      <w:lang w:val="es-ES"/>
                    </w:rPr>
                    <w:t>Bike</w:t>
                  </w:r>
                  <w:proofErr w:type="spellEnd"/>
                  <w:r>
                    <w:rPr>
                      <w:sz w:val="20"/>
                      <w:szCs w:val="20"/>
                      <w:lang w:val="es-ES"/>
                    </w:rPr>
                    <w:t xml:space="preserve"> </w:t>
                  </w:r>
                  <w:proofErr w:type="spellStart"/>
                  <w:r>
                    <w:rPr>
                      <w:sz w:val="20"/>
                      <w:szCs w:val="20"/>
                      <w:lang w:val="es-ES"/>
                    </w:rPr>
                    <w:t>Away</w:t>
                  </w:r>
                  <w:proofErr w:type="spellEnd"/>
                  <w:r>
                    <w:rPr>
                      <w:sz w:val="20"/>
                      <w:szCs w:val="20"/>
                      <w:lang w:val="es-ES"/>
                    </w:rPr>
                    <w:t xml:space="preserve"> </w:t>
                  </w:r>
                  <w:proofErr w:type="spellStart"/>
                  <w:r>
                    <w:rPr>
                      <w:sz w:val="20"/>
                      <w:szCs w:val="20"/>
                      <w:lang w:val="es-ES"/>
                    </w:rPr>
                    <w:t>From</w:t>
                  </w:r>
                  <w:proofErr w:type="spellEnd"/>
                  <w:r>
                    <w:rPr>
                      <w:sz w:val="20"/>
                      <w:szCs w:val="20"/>
                      <w:lang w:val="es-ES"/>
                    </w:rPr>
                    <w:t xml:space="preserve"> </w:t>
                  </w:r>
                  <w:proofErr w:type="spellStart"/>
                  <w:r>
                    <w:rPr>
                      <w:sz w:val="20"/>
                      <w:szCs w:val="20"/>
                      <w:lang w:val="es-ES"/>
                    </w:rPr>
                    <w:t>Work</w:t>
                  </w:r>
                  <w:proofErr w:type="spellEnd"/>
                  <w:r>
                    <w:rPr>
                      <w:sz w:val="20"/>
                      <w:szCs w:val="20"/>
                      <w:lang w:val="es-ES"/>
                    </w:rPr>
                    <w:t xml:space="preserve"> del Condado de San Mateo, </w:t>
                  </w:r>
                  <w:proofErr w:type="spellStart"/>
                  <w:r>
                    <w:rPr>
                      <w:sz w:val="20"/>
                      <w:szCs w:val="20"/>
                      <w:lang w:val="es-ES"/>
                    </w:rPr>
                    <w:t>Cyclismo</w:t>
                  </w:r>
                  <w:proofErr w:type="spellEnd"/>
                  <w:r>
                    <w:rPr>
                      <w:sz w:val="20"/>
                      <w:szCs w:val="20"/>
                      <w:lang w:val="es-ES"/>
                    </w:rPr>
                    <w:t xml:space="preserve"> Café,  871 </w:t>
                  </w:r>
                  <w:proofErr w:type="spellStart"/>
                  <w:r>
                    <w:rPr>
                      <w:sz w:val="20"/>
                      <w:szCs w:val="20"/>
                      <w:lang w:val="es-ES"/>
                    </w:rPr>
                    <w:t>Middlefield</w:t>
                  </w:r>
                  <w:proofErr w:type="spellEnd"/>
                  <w:r>
                    <w:rPr>
                      <w:sz w:val="20"/>
                      <w:szCs w:val="20"/>
                      <w:lang w:val="es-ES"/>
                    </w:rPr>
                    <w:t xml:space="preserve"> Road, Redwood City, 650-362-3970</w:t>
                  </w:r>
                </w:p>
                <w:p w:rsidR="00CF16A1" w:rsidRDefault="00EB4A56">
                  <w:pPr>
                    <w:pStyle w:val="ListParagraph"/>
                    <w:numPr>
                      <w:ilvl w:val="1"/>
                      <w:numId w:val="4"/>
                    </w:numPr>
                    <w:spacing w:after="0"/>
                    <w:rPr>
                      <w:sz w:val="20"/>
                      <w:szCs w:val="20"/>
                    </w:rPr>
                  </w:pPr>
                  <w:r>
                    <w:rPr>
                      <w:rStyle w:val="aqj"/>
                      <w:noProof/>
                      <w:sz w:val="20"/>
                      <w:szCs w:val="20"/>
                    </w:rPr>
                    <w:t xml:space="preserve">5:30-8:30 p.m. </w:t>
                  </w:r>
                  <w:r>
                    <w:rPr>
                      <w:noProof/>
                      <w:sz w:val="20"/>
                      <w:szCs w:val="20"/>
                    </w:rPr>
                    <w:t xml:space="preserve">— </w:t>
                  </w:r>
                  <w:r>
                    <w:rPr>
                      <w:sz w:val="20"/>
                      <w:szCs w:val="20"/>
                      <w:lang w:val="es-ES"/>
                    </w:rPr>
                    <w:t xml:space="preserve">Hora feliz en bici de Berkeley, ¡la fiesta de barrio más grande de East </w:t>
                  </w:r>
                  <w:proofErr w:type="spellStart"/>
                  <w:r>
                    <w:rPr>
                      <w:sz w:val="20"/>
                      <w:szCs w:val="20"/>
                      <w:lang w:val="es-ES"/>
                    </w:rPr>
                    <w:t>Bay</w:t>
                  </w:r>
                  <w:proofErr w:type="spellEnd"/>
                  <w:r>
                    <w:rPr>
                      <w:sz w:val="20"/>
                      <w:szCs w:val="20"/>
                      <w:lang w:val="es-ES"/>
                    </w:rPr>
                    <w:t>!</w:t>
                  </w:r>
                  <w:r>
                    <w:rPr>
                      <w:sz w:val="20"/>
                      <w:szCs w:val="20"/>
                    </w:rPr>
                    <w:t xml:space="preserve"> </w:t>
                  </w:r>
                </w:p>
                <w:p w:rsidR="00CF16A1" w:rsidRDefault="00EB4A56">
                  <w:pPr>
                    <w:pStyle w:val="ListParagraph"/>
                    <w:spacing w:after="0"/>
                    <w:ind w:left="1440"/>
                    <w:rPr>
                      <w:sz w:val="20"/>
                      <w:szCs w:val="20"/>
                    </w:rPr>
                  </w:pPr>
                  <w:r>
                    <w:rPr>
                      <w:noProof/>
                      <w:sz w:val="20"/>
                      <w:szCs w:val="20"/>
                    </w:rPr>
                    <w:t>BikeEastBay.org/BHH</w:t>
                  </w:r>
                </w:p>
                <w:p w:rsidR="00CF16A1" w:rsidRDefault="00EB4A56">
                  <w:pPr>
                    <w:numPr>
                      <w:ilvl w:val="1"/>
                      <w:numId w:val="4"/>
                    </w:numPr>
                    <w:spacing w:after="0" w:line="240" w:lineRule="auto"/>
                  </w:pPr>
                  <w:r>
                    <w:rPr>
                      <w:rStyle w:val="aqj"/>
                      <w:noProof/>
                      <w:color w:val="000000"/>
                      <w:sz w:val="20"/>
                      <w:szCs w:val="20"/>
                    </w:rPr>
                    <w:t>6:00-8:00 p.m.</w:t>
                  </w:r>
                  <w:r>
                    <w:rPr>
                      <w:noProof/>
                      <w:color w:val="000000"/>
                      <w:sz w:val="20"/>
                      <w:szCs w:val="20"/>
                    </w:rPr>
                    <w:t xml:space="preserve"> – </w:t>
                  </w:r>
                  <w:r>
                    <w:rPr>
                      <w:sz w:val="20"/>
                      <w:szCs w:val="20"/>
                      <w:lang w:val="es-ES"/>
                    </w:rPr>
                    <w:t xml:space="preserve">Fiesta de </w:t>
                  </w:r>
                  <w:proofErr w:type="spellStart"/>
                  <w:r>
                    <w:rPr>
                      <w:sz w:val="20"/>
                      <w:szCs w:val="20"/>
                      <w:lang w:val="es-ES"/>
                    </w:rPr>
                    <w:t>Bike</w:t>
                  </w:r>
                  <w:proofErr w:type="spellEnd"/>
                  <w:r>
                    <w:rPr>
                      <w:sz w:val="20"/>
                      <w:szCs w:val="20"/>
                      <w:lang w:val="es-ES"/>
                    </w:rPr>
                    <w:t xml:space="preserve"> </w:t>
                  </w:r>
                  <w:proofErr w:type="spellStart"/>
                  <w:r>
                    <w:rPr>
                      <w:sz w:val="20"/>
                      <w:szCs w:val="20"/>
                      <w:lang w:val="es-ES"/>
                    </w:rPr>
                    <w:t>Away</w:t>
                  </w:r>
                  <w:proofErr w:type="spellEnd"/>
                  <w:r>
                    <w:rPr>
                      <w:sz w:val="20"/>
                      <w:szCs w:val="20"/>
                      <w:lang w:val="es-ES"/>
                    </w:rPr>
                    <w:t xml:space="preserve"> </w:t>
                  </w:r>
                  <w:proofErr w:type="spellStart"/>
                  <w:r>
                    <w:rPr>
                      <w:sz w:val="20"/>
                      <w:szCs w:val="20"/>
                      <w:lang w:val="es-ES"/>
                    </w:rPr>
                    <w:t>From</w:t>
                  </w:r>
                  <w:proofErr w:type="spellEnd"/>
                  <w:r>
                    <w:rPr>
                      <w:sz w:val="20"/>
                      <w:szCs w:val="20"/>
                      <w:lang w:val="es-ES"/>
                    </w:rPr>
                    <w:t xml:space="preserve"> </w:t>
                  </w:r>
                  <w:proofErr w:type="spellStart"/>
                  <w:r>
                    <w:rPr>
                      <w:sz w:val="20"/>
                      <w:szCs w:val="20"/>
                      <w:lang w:val="es-ES"/>
                    </w:rPr>
                    <w:t>Work</w:t>
                  </w:r>
                  <w:proofErr w:type="spellEnd"/>
                  <w:r>
                    <w:rPr>
                      <w:sz w:val="20"/>
                      <w:szCs w:val="20"/>
                      <w:lang w:val="es-ES"/>
                    </w:rPr>
                    <w:t xml:space="preserve"> de SVBC en </w:t>
                  </w:r>
                  <w:proofErr w:type="spellStart"/>
                  <w:r>
                    <w:rPr>
                      <w:sz w:val="20"/>
                      <w:szCs w:val="20"/>
                      <w:lang w:val="es-ES"/>
                    </w:rPr>
                    <w:t>LinkedIn</w:t>
                  </w:r>
                  <w:proofErr w:type="spellEnd"/>
                  <w:r>
                    <w:rPr>
                      <w:color w:val="000000"/>
                      <w:sz w:val="20"/>
                      <w:szCs w:val="20"/>
                    </w:rPr>
                    <w:t xml:space="preserve">  (</w:t>
                  </w:r>
                  <w:hyperlink r:id="rId14" w:tgtFrame="_blank" w:history="1">
                    <w:r>
                      <w:rPr>
                        <w:rStyle w:val="Hyperlink"/>
                        <w:noProof/>
                        <w:sz w:val="20"/>
                        <w:szCs w:val="20"/>
                      </w:rPr>
                      <w:t>845 Maude Avenue, LinkedIn, Sunnyvale</w:t>
                    </w:r>
                  </w:hyperlink>
                  <w:r>
                    <w:rPr>
                      <w:noProof/>
                      <w:color w:val="000000"/>
                    </w:rPr>
                    <w:t>)</w:t>
                  </w:r>
                </w:p>
                <w:p w:rsidR="00CF16A1" w:rsidRDefault="00EB4A56">
                  <w:pPr>
                    <w:numPr>
                      <w:ilvl w:val="1"/>
                      <w:numId w:val="4"/>
                    </w:numPr>
                    <w:spacing w:after="120" w:line="240" w:lineRule="auto"/>
                    <w:rPr>
                      <w:sz w:val="20"/>
                      <w:szCs w:val="20"/>
                    </w:rPr>
                  </w:pPr>
                  <w:r>
                    <w:rPr>
                      <w:noProof/>
                      <w:sz w:val="20"/>
                      <w:szCs w:val="20"/>
                    </w:rPr>
                    <w:t xml:space="preserve">6:00-8:00 p.m. – </w:t>
                  </w:r>
                  <w:r>
                    <w:rPr>
                      <w:sz w:val="20"/>
                      <w:szCs w:val="20"/>
                      <w:lang w:val="es-ES"/>
                    </w:rPr>
                    <w:t xml:space="preserve">Fiesta de </w:t>
                  </w:r>
                  <w:proofErr w:type="spellStart"/>
                  <w:r>
                    <w:rPr>
                      <w:sz w:val="20"/>
                      <w:szCs w:val="20"/>
                      <w:lang w:val="es-ES"/>
                    </w:rPr>
                    <w:t>Bike</w:t>
                  </w:r>
                  <w:proofErr w:type="spellEnd"/>
                  <w:r>
                    <w:rPr>
                      <w:sz w:val="20"/>
                      <w:szCs w:val="20"/>
                      <w:lang w:val="es-ES"/>
                    </w:rPr>
                    <w:t xml:space="preserve"> </w:t>
                  </w:r>
                  <w:proofErr w:type="spellStart"/>
                  <w:r>
                    <w:rPr>
                      <w:sz w:val="20"/>
                      <w:szCs w:val="20"/>
                      <w:lang w:val="es-ES"/>
                    </w:rPr>
                    <w:t>Away</w:t>
                  </w:r>
                  <w:proofErr w:type="spellEnd"/>
                  <w:r>
                    <w:rPr>
                      <w:sz w:val="20"/>
                      <w:szCs w:val="20"/>
                      <w:lang w:val="es-ES"/>
                    </w:rPr>
                    <w:t xml:space="preserve"> </w:t>
                  </w:r>
                  <w:proofErr w:type="spellStart"/>
                  <w:r>
                    <w:rPr>
                      <w:sz w:val="20"/>
                      <w:szCs w:val="20"/>
                      <w:lang w:val="es-ES"/>
                    </w:rPr>
                    <w:t>From</w:t>
                  </w:r>
                  <w:proofErr w:type="spellEnd"/>
                  <w:r>
                    <w:rPr>
                      <w:sz w:val="20"/>
                      <w:szCs w:val="20"/>
                      <w:lang w:val="es-ES"/>
                    </w:rPr>
                    <w:t xml:space="preserve"> </w:t>
                  </w:r>
                  <w:proofErr w:type="spellStart"/>
                  <w:r>
                    <w:rPr>
                      <w:sz w:val="20"/>
                      <w:szCs w:val="20"/>
                      <w:lang w:val="es-ES"/>
                    </w:rPr>
                    <w:t>Work</w:t>
                  </w:r>
                  <w:proofErr w:type="spellEnd"/>
                  <w:r>
                    <w:rPr>
                      <w:sz w:val="20"/>
                      <w:szCs w:val="20"/>
                      <w:lang w:val="es-ES"/>
                    </w:rPr>
                    <w:t xml:space="preserve"> de SVBC en el Edificio Histórico de Adobe (157 </w:t>
                  </w:r>
                  <w:proofErr w:type="spellStart"/>
                  <w:r>
                    <w:rPr>
                      <w:sz w:val="20"/>
                      <w:szCs w:val="20"/>
                      <w:lang w:val="es-ES"/>
                    </w:rPr>
                    <w:t>Moffett</w:t>
                  </w:r>
                  <w:proofErr w:type="spellEnd"/>
                  <w:r>
                    <w:rPr>
                      <w:sz w:val="20"/>
                      <w:szCs w:val="20"/>
                      <w:lang w:val="es-ES"/>
                    </w:rPr>
                    <w:t xml:space="preserve"> </w:t>
                  </w:r>
                  <w:proofErr w:type="spellStart"/>
                  <w:r>
                    <w:rPr>
                      <w:sz w:val="20"/>
                      <w:szCs w:val="20"/>
                      <w:lang w:val="es-ES"/>
                    </w:rPr>
                    <w:t>Blvd.</w:t>
                  </w:r>
                  <w:proofErr w:type="spellEnd"/>
                  <w:r>
                    <w:rPr>
                      <w:sz w:val="20"/>
                      <w:szCs w:val="20"/>
                      <w:lang w:val="es-ES"/>
                    </w:rPr>
                    <w:t>, Mountain View)</w:t>
                  </w:r>
                </w:p>
                <w:p w:rsidR="00CF16A1" w:rsidRDefault="00EB4A56">
                  <w:pPr>
                    <w:pStyle w:val="ListParagraph"/>
                    <w:spacing w:after="0"/>
                    <w:ind w:left="0"/>
                    <w:rPr>
                      <w:sz w:val="18"/>
                      <w:szCs w:val="18"/>
                    </w:rPr>
                  </w:pPr>
                  <w:r>
                    <w:rPr>
                      <w:sz w:val="18"/>
                      <w:szCs w:val="18"/>
                    </w:rPr>
                    <w:t xml:space="preserve">* </w:t>
                  </w:r>
                  <w:r>
                    <w:rPr>
                      <w:sz w:val="18"/>
                      <w:szCs w:val="18"/>
                      <w:lang w:val="es-ES"/>
                    </w:rPr>
                    <w:t xml:space="preserve">Se puede encontrar toda la información de eventos locales y la ubicación de las estaciones </w:t>
                  </w:r>
                  <w:proofErr w:type="spellStart"/>
                  <w:r>
                    <w:rPr>
                      <w:sz w:val="18"/>
                      <w:szCs w:val="18"/>
                      <w:lang w:val="es-ES"/>
                    </w:rPr>
                    <w:t>energizantes</w:t>
                  </w:r>
                  <w:proofErr w:type="spellEnd"/>
                  <w:r>
                    <w:rPr>
                      <w:sz w:val="18"/>
                      <w:szCs w:val="18"/>
                      <w:lang w:val="es-ES"/>
                    </w:rPr>
                    <w:t xml:space="preserve"> en</w:t>
                  </w:r>
                  <w:r>
                    <w:rPr>
                      <w:sz w:val="18"/>
                      <w:szCs w:val="18"/>
                    </w:rPr>
                    <w:t xml:space="preserve"> </w:t>
                  </w:r>
                  <w:hyperlink r:id="rId15" w:history="1">
                    <w:r>
                      <w:rPr>
                        <w:noProof/>
                      </w:rPr>
                      <w:t xml:space="preserve"> </w:t>
                    </w:r>
                    <w:r>
                      <w:rPr>
                        <w:rStyle w:val="Hyperlink"/>
                        <w:noProof/>
                        <w:sz w:val="18"/>
                        <w:szCs w:val="18"/>
                      </w:rPr>
                      <w:t>http://youcanbikethere.com/energizer/</w:t>
                    </w:r>
                  </w:hyperlink>
                  <w:r>
                    <w:rPr>
                      <w:noProof/>
                      <w:sz w:val="18"/>
                      <w:szCs w:val="18"/>
                    </w:rPr>
                    <w:t>.</w:t>
                  </w:r>
                </w:p>
                <w:p w:rsidR="00CF16A1" w:rsidRDefault="00CF16A1">
                  <w:pPr>
                    <w:pStyle w:val="ListParagraph"/>
                    <w:spacing w:after="0"/>
                    <w:ind w:left="0"/>
                    <w:rPr>
                      <w:sz w:val="18"/>
                      <w:szCs w:val="18"/>
                    </w:rPr>
                  </w:pPr>
                </w:p>
              </w:txbxContent>
            </v:textbox>
            <w10:wrap anchorx="margin"/>
          </v:shape>
        </w:pict>
      </w:r>
      <w:r w:rsidR="00EB4A56">
        <w:rPr>
          <w:sz w:val="24"/>
          <w:szCs w:val="24"/>
        </w:rPr>
        <w:t xml:space="preserve"> </w:t>
      </w:r>
    </w:p>
    <w:p w:rsidR="00CF16A1" w:rsidRDefault="00CF16A1">
      <w:pPr>
        <w:spacing w:after="120"/>
        <w:rPr>
          <w:sz w:val="24"/>
          <w:szCs w:val="24"/>
        </w:rPr>
      </w:pPr>
    </w:p>
    <w:p w:rsidR="00CF16A1" w:rsidRDefault="00CF16A1">
      <w:pPr>
        <w:spacing w:after="120"/>
        <w:rPr>
          <w:sz w:val="24"/>
          <w:szCs w:val="24"/>
        </w:rPr>
      </w:pPr>
    </w:p>
    <w:p w:rsidR="00CF16A1" w:rsidRDefault="00CF16A1">
      <w:pPr>
        <w:spacing w:after="120"/>
        <w:rPr>
          <w:sz w:val="24"/>
          <w:szCs w:val="24"/>
        </w:rPr>
      </w:pPr>
    </w:p>
    <w:p w:rsidR="00CF16A1" w:rsidRDefault="00CF16A1">
      <w:pPr>
        <w:spacing w:after="120"/>
        <w:rPr>
          <w:sz w:val="24"/>
          <w:szCs w:val="24"/>
        </w:rPr>
      </w:pPr>
    </w:p>
    <w:p w:rsidR="00CF16A1" w:rsidRDefault="00CF16A1">
      <w:pPr>
        <w:spacing w:after="120"/>
        <w:rPr>
          <w:sz w:val="24"/>
          <w:szCs w:val="24"/>
        </w:rPr>
      </w:pPr>
    </w:p>
    <w:p w:rsidR="00CF16A1" w:rsidRDefault="00CF16A1">
      <w:pPr>
        <w:spacing w:after="120"/>
        <w:rPr>
          <w:sz w:val="24"/>
          <w:szCs w:val="24"/>
        </w:rPr>
      </w:pPr>
    </w:p>
    <w:p w:rsidR="00CF16A1" w:rsidRDefault="00CF16A1">
      <w:pPr>
        <w:spacing w:after="120"/>
        <w:rPr>
          <w:sz w:val="24"/>
          <w:szCs w:val="24"/>
        </w:rPr>
      </w:pPr>
    </w:p>
    <w:p w:rsidR="00CF16A1" w:rsidRDefault="00CF16A1">
      <w:pPr>
        <w:spacing w:after="120"/>
        <w:rPr>
          <w:sz w:val="24"/>
          <w:szCs w:val="24"/>
        </w:rPr>
      </w:pPr>
    </w:p>
    <w:p w:rsidR="00CF16A1" w:rsidRDefault="00CF16A1">
      <w:pPr>
        <w:spacing w:after="180"/>
        <w:rPr>
          <w:sz w:val="24"/>
          <w:szCs w:val="24"/>
        </w:rPr>
      </w:pPr>
    </w:p>
    <w:p w:rsidR="00CF16A1" w:rsidRDefault="00CF16A1">
      <w:pPr>
        <w:spacing w:after="180"/>
        <w:rPr>
          <w:sz w:val="24"/>
          <w:szCs w:val="24"/>
        </w:rPr>
      </w:pPr>
    </w:p>
    <w:p w:rsidR="00CF16A1" w:rsidRDefault="00CF16A1">
      <w:pPr>
        <w:spacing w:after="180" w:line="240" w:lineRule="auto"/>
        <w:rPr>
          <w:sz w:val="24"/>
          <w:szCs w:val="24"/>
        </w:rPr>
      </w:pPr>
    </w:p>
    <w:p w:rsidR="00CF16A1" w:rsidRDefault="00CF16A1">
      <w:pPr>
        <w:spacing w:after="180" w:line="240" w:lineRule="auto"/>
        <w:rPr>
          <w:sz w:val="24"/>
          <w:szCs w:val="24"/>
        </w:rPr>
      </w:pPr>
    </w:p>
    <w:p w:rsidR="00CF16A1" w:rsidRDefault="00CF16A1">
      <w:pPr>
        <w:spacing w:after="180" w:line="240" w:lineRule="auto"/>
        <w:rPr>
          <w:sz w:val="24"/>
          <w:szCs w:val="24"/>
        </w:rPr>
      </w:pPr>
    </w:p>
    <w:p w:rsidR="00CF16A1" w:rsidRDefault="00CF16A1">
      <w:pPr>
        <w:spacing w:after="180" w:line="240" w:lineRule="auto"/>
        <w:rPr>
          <w:sz w:val="24"/>
          <w:szCs w:val="24"/>
          <w:lang w:val="es-ES"/>
        </w:rPr>
      </w:pPr>
    </w:p>
    <w:p w:rsidR="00CF16A1" w:rsidRDefault="00CF16A1">
      <w:pPr>
        <w:spacing w:after="180" w:line="240" w:lineRule="auto"/>
        <w:rPr>
          <w:sz w:val="24"/>
          <w:szCs w:val="24"/>
          <w:lang w:val="es-ES"/>
        </w:rPr>
      </w:pPr>
    </w:p>
    <w:p w:rsidR="00CF16A1" w:rsidRDefault="00CF16A1">
      <w:pPr>
        <w:spacing w:after="180" w:line="240" w:lineRule="auto"/>
        <w:rPr>
          <w:sz w:val="24"/>
          <w:szCs w:val="24"/>
          <w:lang w:val="es-ES"/>
        </w:rPr>
      </w:pPr>
    </w:p>
    <w:p w:rsidR="00CF16A1" w:rsidRDefault="00CF16A1">
      <w:pPr>
        <w:spacing w:after="180" w:line="240" w:lineRule="auto"/>
        <w:rPr>
          <w:sz w:val="24"/>
          <w:szCs w:val="24"/>
          <w:lang w:val="es-ES"/>
        </w:rPr>
      </w:pPr>
    </w:p>
    <w:p w:rsidR="00CF16A1" w:rsidRDefault="00EB4A56">
      <w:pPr>
        <w:spacing w:after="180" w:line="281" w:lineRule="auto"/>
        <w:ind w:left="432" w:right="432"/>
        <w:rPr>
          <w:sz w:val="24"/>
          <w:szCs w:val="24"/>
        </w:rPr>
      </w:pPr>
      <w:r>
        <w:rPr>
          <w:sz w:val="24"/>
          <w:szCs w:val="24"/>
          <w:lang w:val="es-ES"/>
        </w:rPr>
        <w:t xml:space="preserve">Presentado por MTC, 511 y </w:t>
      </w:r>
      <w:proofErr w:type="spellStart"/>
      <w:r>
        <w:rPr>
          <w:sz w:val="24"/>
          <w:szCs w:val="24"/>
          <w:lang w:val="es-ES"/>
        </w:rPr>
        <w:t>Kaiser</w:t>
      </w:r>
      <w:proofErr w:type="spellEnd"/>
      <w:r>
        <w:rPr>
          <w:sz w:val="24"/>
          <w:szCs w:val="24"/>
          <w:lang w:val="es-ES"/>
        </w:rPr>
        <w:t xml:space="preserve"> Permanente, el Día de Ir al Trabajo en Bicicleta del Área de la Bahía anima a los residentes locales a probar el viaje habitual en bicicleta por primera vez y celebra a aquellos que van al trabajo en bici regularmente.</w:t>
      </w:r>
      <w:r>
        <w:rPr>
          <w:sz w:val="24"/>
          <w:szCs w:val="24"/>
        </w:rPr>
        <w:t xml:space="preserve"> </w:t>
      </w:r>
      <w:r>
        <w:rPr>
          <w:sz w:val="24"/>
          <w:szCs w:val="24"/>
          <w:lang w:val="es-ES"/>
        </w:rPr>
        <w:t>Además de</w:t>
      </w:r>
      <w:r>
        <w:rPr>
          <w:sz w:val="24"/>
          <w:szCs w:val="24"/>
        </w:rPr>
        <w:t xml:space="preserve"> </w:t>
      </w:r>
      <w:hyperlink r:id="rId16" w:history="1">
        <w:r>
          <w:rPr>
            <w:rStyle w:val="Hyperlink"/>
            <w:noProof/>
            <w:sz w:val="24"/>
            <w:szCs w:val="24"/>
          </w:rPr>
          <w:t>MTC</w:t>
        </w:r>
      </w:hyperlink>
      <w:r>
        <w:rPr>
          <w:noProof/>
          <w:sz w:val="24"/>
          <w:szCs w:val="24"/>
        </w:rPr>
        <w:t xml:space="preserve"> (</w:t>
      </w:r>
      <w:r>
        <w:rPr>
          <w:sz w:val="24"/>
          <w:szCs w:val="24"/>
          <w:lang w:val="es-ES"/>
        </w:rPr>
        <w:t>la agencia de planificación, coordinación y financiamiento de transporte de los nueve condados del Área de la Bahía de San Francisco</w:t>
      </w:r>
      <w:r>
        <w:rPr>
          <w:sz w:val="24"/>
          <w:szCs w:val="24"/>
        </w:rPr>
        <w:t xml:space="preserve">), </w:t>
      </w:r>
      <w:hyperlink r:id="rId17" w:history="1">
        <w:r>
          <w:rPr>
            <w:rStyle w:val="Hyperlink"/>
            <w:noProof/>
            <w:sz w:val="24"/>
            <w:szCs w:val="24"/>
          </w:rPr>
          <w:t>511</w:t>
        </w:r>
      </w:hyperlink>
      <w:r>
        <w:rPr>
          <w:noProof/>
          <w:sz w:val="24"/>
          <w:szCs w:val="24"/>
        </w:rPr>
        <w:t xml:space="preserve">  (</w:t>
      </w:r>
      <w:r>
        <w:rPr>
          <w:sz w:val="24"/>
          <w:szCs w:val="24"/>
          <w:lang w:val="es-ES"/>
        </w:rPr>
        <w:t>el sistema de información para el viajero de la región</w:t>
      </w:r>
      <w:r>
        <w:rPr>
          <w:noProof/>
          <w:sz w:val="24"/>
          <w:szCs w:val="24"/>
        </w:rPr>
        <w:t xml:space="preserve">) y </w:t>
      </w:r>
      <w:hyperlink r:id="rId18" w:history="1">
        <w:r>
          <w:rPr>
            <w:rStyle w:val="Hyperlink"/>
            <w:noProof/>
            <w:sz w:val="24"/>
            <w:szCs w:val="24"/>
          </w:rPr>
          <w:t>Kaiser Permanente</w:t>
        </w:r>
      </w:hyperlink>
      <w:r>
        <w:rPr>
          <w:noProof/>
          <w:sz w:val="24"/>
          <w:szCs w:val="24"/>
        </w:rPr>
        <w:t xml:space="preserve">, </w:t>
      </w:r>
      <w:r>
        <w:rPr>
          <w:sz w:val="24"/>
          <w:szCs w:val="24"/>
          <w:lang w:val="es-ES"/>
        </w:rPr>
        <w:t>el Día de Ir al Trabajo en Bicicleta 2018 recibe apoyo regional de</w:t>
      </w:r>
      <w:r>
        <w:rPr>
          <w:sz w:val="24"/>
          <w:szCs w:val="24"/>
        </w:rPr>
        <w:t xml:space="preserve"> </w:t>
      </w:r>
      <w:hyperlink r:id="rId19" w:history="1">
        <w:r>
          <w:rPr>
            <w:rStyle w:val="Hyperlink"/>
            <w:noProof/>
            <w:sz w:val="24"/>
            <w:szCs w:val="24"/>
          </w:rPr>
          <w:t>Bay Area Air Quality Management District</w:t>
        </w:r>
      </w:hyperlink>
      <w:r>
        <w:rPr>
          <w:noProof/>
          <w:sz w:val="24"/>
          <w:szCs w:val="24"/>
        </w:rPr>
        <w:t xml:space="preserve"> (BAAQMD), </w:t>
      </w:r>
      <w:hyperlink r:id="rId20" w:history="1">
        <w:r>
          <w:rPr>
            <w:rStyle w:val="Hyperlink"/>
            <w:noProof/>
            <w:sz w:val="24"/>
            <w:szCs w:val="24"/>
          </w:rPr>
          <w:t>Bay Area Rapid Transit</w:t>
        </w:r>
      </w:hyperlink>
      <w:r>
        <w:rPr>
          <w:noProof/>
          <w:sz w:val="24"/>
          <w:szCs w:val="24"/>
        </w:rPr>
        <w:t xml:space="preserve"> (BART), </w:t>
      </w:r>
      <w:hyperlink r:id="rId21" w:history="1">
        <w:r>
          <w:rPr>
            <w:rStyle w:val="Hyperlink"/>
            <w:noProof/>
            <w:sz w:val="24"/>
            <w:szCs w:val="24"/>
          </w:rPr>
          <w:t>Clear Channel Outdoor</w:t>
        </w:r>
      </w:hyperlink>
      <w:r>
        <w:rPr>
          <w:noProof/>
          <w:sz w:val="24"/>
          <w:szCs w:val="24"/>
        </w:rPr>
        <w:t xml:space="preserve">, </w:t>
      </w:r>
      <w:hyperlink r:id="rId22" w:history="1">
        <w:r>
          <w:rPr>
            <w:rStyle w:val="Hyperlink"/>
            <w:noProof/>
            <w:sz w:val="24"/>
            <w:szCs w:val="24"/>
          </w:rPr>
          <w:t>Clif Bar</w:t>
        </w:r>
      </w:hyperlink>
      <w:r>
        <w:rPr>
          <w:noProof/>
          <w:sz w:val="24"/>
          <w:szCs w:val="24"/>
        </w:rPr>
        <w:t xml:space="preserve">, </w:t>
      </w:r>
      <w:hyperlink r:id="rId23" w:history="1">
        <w:r>
          <w:rPr>
            <w:rStyle w:val="Hyperlink"/>
            <w:noProof/>
            <w:sz w:val="24"/>
            <w:szCs w:val="24"/>
          </w:rPr>
          <w:t>Chipotle</w:t>
        </w:r>
      </w:hyperlink>
      <w:r>
        <w:rPr>
          <w:noProof/>
          <w:sz w:val="24"/>
          <w:szCs w:val="24"/>
        </w:rPr>
        <w:t xml:space="preserve">, </w:t>
      </w:r>
      <w:hyperlink r:id="rId24" w:history="1">
        <w:r>
          <w:rPr>
            <w:rStyle w:val="Hyperlink"/>
            <w:noProof/>
            <w:sz w:val="24"/>
            <w:szCs w:val="24"/>
          </w:rPr>
          <w:t>Ride Report</w:t>
        </w:r>
      </w:hyperlink>
      <w:r>
        <w:rPr>
          <w:noProof/>
          <w:sz w:val="24"/>
          <w:szCs w:val="24"/>
        </w:rPr>
        <w:t xml:space="preserve"> y </w:t>
      </w:r>
      <w:hyperlink r:id="rId25" w:history="1">
        <w:r>
          <w:rPr>
            <w:rStyle w:val="Hyperlink"/>
            <w:noProof/>
            <w:sz w:val="24"/>
            <w:szCs w:val="24"/>
          </w:rPr>
          <w:t>Exodus Travel</w:t>
        </w:r>
      </w:hyperlink>
      <w:r>
        <w:rPr>
          <w:noProof/>
          <w:color w:val="0000FF"/>
          <w:sz w:val="24"/>
          <w:szCs w:val="24"/>
          <w:u w:val="single"/>
        </w:rPr>
        <w:t>s</w:t>
      </w:r>
      <w:r>
        <w:rPr>
          <w:noProof/>
          <w:sz w:val="24"/>
          <w:szCs w:val="24"/>
        </w:rPr>
        <w:t xml:space="preserve">, </w:t>
      </w:r>
      <w:r>
        <w:rPr>
          <w:sz w:val="24"/>
          <w:szCs w:val="24"/>
          <w:lang w:val="es-ES"/>
        </w:rPr>
        <w:t>así como de muchos patrocinadores a nivel local.</w:t>
      </w:r>
      <w:r>
        <w:rPr>
          <w:sz w:val="24"/>
          <w:szCs w:val="24"/>
        </w:rPr>
        <w:t xml:space="preserve"> </w:t>
      </w:r>
      <w:r>
        <w:rPr>
          <w:sz w:val="24"/>
          <w:szCs w:val="24"/>
          <w:lang w:val="es-ES"/>
        </w:rPr>
        <w:t>El patrocinador de los medios del Día de Ir al Trabajo en Bicicleta es</w:t>
      </w:r>
      <w:r>
        <w:rPr>
          <w:sz w:val="24"/>
          <w:szCs w:val="24"/>
        </w:rPr>
        <w:t xml:space="preserve"> </w:t>
      </w:r>
      <w:hyperlink r:id="rId26" w:history="1">
        <w:r>
          <w:rPr>
            <w:rStyle w:val="Hyperlink"/>
            <w:noProof/>
            <w:sz w:val="24"/>
            <w:szCs w:val="24"/>
          </w:rPr>
          <w:t>NBC Bay Area-KNTV</w:t>
        </w:r>
      </w:hyperlink>
      <w:hyperlink r:id="rId27" w:history="1">
        <w:r>
          <w:rPr>
            <w:rStyle w:val="Hyperlink"/>
            <w:noProof/>
            <w:sz w:val="24"/>
            <w:szCs w:val="24"/>
          </w:rPr>
          <w:t>/Telemundo 48</w:t>
        </w:r>
      </w:hyperlink>
      <w:r>
        <w:rPr>
          <w:noProof/>
          <w:sz w:val="24"/>
          <w:szCs w:val="24"/>
        </w:rPr>
        <w:t>.</w:t>
      </w:r>
      <w:r>
        <w:rPr>
          <w:sz w:val="24"/>
          <w:szCs w:val="24"/>
        </w:rPr>
        <w:t xml:space="preserve"> </w:t>
      </w:r>
      <w:r>
        <w:rPr>
          <w:sz w:val="24"/>
          <w:szCs w:val="24"/>
          <w:lang w:val="es-ES"/>
        </w:rPr>
        <w:t>Los premios para los ganadores del "Ciclista Habitual del Año" fueron donados por</w:t>
      </w:r>
      <w:r>
        <w:rPr>
          <w:sz w:val="24"/>
          <w:szCs w:val="24"/>
        </w:rPr>
        <w:t xml:space="preserve"> </w:t>
      </w:r>
      <w:hyperlink r:id="rId28" w:history="1">
        <w:r>
          <w:rPr>
            <w:rStyle w:val="Hyperlink"/>
            <w:noProof/>
            <w:sz w:val="24"/>
            <w:szCs w:val="24"/>
          </w:rPr>
          <w:t>Association of Bay Area Governments</w:t>
        </w:r>
      </w:hyperlink>
      <w:r>
        <w:rPr>
          <w:noProof/>
          <w:sz w:val="24"/>
          <w:szCs w:val="24"/>
        </w:rPr>
        <w:t xml:space="preserve"> (ABAG), </w:t>
      </w:r>
      <w:hyperlink r:id="rId29" w:history="1">
        <w:r>
          <w:rPr>
            <w:rStyle w:val="Hyperlink"/>
            <w:noProof/>
            <w:sz w:val="24"/>
            <w:szCs w:val="24"/>
          </w:rPr>
          <w:t>Chipotle</w:t>
        </w:r>
      </w:hyperlink>
      <w:r>
        <w:rPr>
          <w:noProof/>
          <w:sz w:val="24"/>
          <w:szCs w:val="24"/>
        </w:rPr>
        <w:t xml:space="preserve"> y </w:t>
      </w:r>
      <w:hyperlink r:id="rId30" w:history="1">
        <w:r>
          <w:rPr>
            <w:rStyle w:val="Hyperlink"/>
            <w:noProof/>
            <w:sz w:val="24"/>
            <w:szCs w:val="24"/>
          </w:rPr>
          <w:t>Mike’s Bikes</w:t>
        </w:r>
      </w:hyperlink>
      <w:r>
        <w:rPr>
          <w:noProof/>
          <w:sz w:val="24"/>
          <w:szCs w:val="24"/>
        </w:rPr>
        <w:t>.</w:t>
      </w:r>
      <w:r>
        <w:rPr>
          <w:sz w:val="24"/>
          <w:szCs w:val="24"/>
        </w:rPr>
        <w:t xml:space="preserve"> </w:t>
      </w:r>
      <w:r>
        <w:rPr>
          <w:sz w:val="24"/>
          <w:szCs w:val="24"/>
          <w:lang w:val="es-ES"/>
        </w:rPr>
        <w:t>El día de la promoción 2x1 es cortesía de Chipotle.</w:t>
      </w:r>
      <w:r>
        <w:rPr>
          <w:sz w:val="24"/>
          <w:szCs w:val="24"/>
        </w:rPr>
        <w:t xml:space="preserve"> </w:t>
      </w:r>
      <w:r>
        <w:rPr>
          <w:sz w:val="24"/>
          <w:szCs w:val="24"/>
          <w:lang w:val="es-ES"/>
        </w:rPr>
        <w:t>El evento es posible gracias a la colaboración de miles de voluntarios, agencias de manejo de la congestión del Condado, las jurisdicciones locales, las coaliciones para bicicletas locales y la MTC.</w:t>
      </w:r>
    </w:p>
    <w:p w:rsidR="00EB4A56" w:rsidRDefault="00EB4A56">
      <w:pPr>
        <w:spacing w:after="180" w:line="240" w:lineRule="auto"/>
        <w:ind w:left="-90"/>
        <w:jc w:val="center"/>
        <w:rPr>
          <w:sz w:val="24"/>
          <w:szCs w:val="24"/>
        </w:rPr>
      </w:pPr>
      <w:bookmarkStart w:id="0" w:name="_GoBack"/>
      <w:bookmarkEnd w:id="0"/>
      <w:r>
        <w:rPr>
          <w:sz w:val="24"/>
          <w:szCs w:val="24"/>
        </w:rPr>
        <w:t>#  #  #  #  #</w:t>
      </w:r>
    </w:p>
    <w:sectPr w:rsidR="00EB4A56" w:rsidSect="00CF16A1">
      <w:pgSz w:w="12240" w:h="15840"/>
      <w:pgMar w:top="720" w:right="720" w:bottom="90" w:left="630" w:header="274"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A56" w:rsidRDefault="00EB4A56">
      <w:pPr>
        <w:spacing w:after="0" w:line="240" w:lineRule="auto"/>
      </w:pPr>
      <w:r>
        <w:separator/>
      </w:r>
    </w:p>
  </w:endnote>
  <w:endnote w:type="continuationSeparator" w:id="0">
    <w:p w:rsidR="00EB4A56" w:rsidRDefault="00EB4A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A56" w:rsidRDefault="00EB4A56">
      <w:pPr>
        <w:spacing w:after="0" w:line="240" w:lineRule="auto"/>
      </w:pPr>
      <w:r>
        <w:separator/>
      </w:r>
    </w:p>
  </w:footnote>
  <w:footnote w:type="continuationSeparator" w:id="0">
    <w:p w:rsidR="00EB4A56" w:rsidRDefault="00EB4A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93636"/>
    <w:multiLevelType w:val="hybridMultilevel"/>
    <w:tmpl w:val="59209A5A"/>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Times New Roman" w:hAnsi="Times New Roman"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Times New Roman" w:hAnsi="Times New Roman"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Times New Roman" w:hAnsi="Times New Roman" w:cs="Times New Roman" w:hint="default"/>
      </w:rPr>
    </w:lvl>
  </w:abstractNum>
  <w:abstractNum w:abstractNumId="1">
    <w:nsid w:val="15BC02CD"/>
    <w:multiLevelType w:val="hybridMultilevel"/>
    <w:tmpl w:val="2828098C"/>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Times New Roman" w:hAnsi="Times New Roman"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Times New Roman" w:hAnsi="Times New Roman"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Times New Roman" w:hAnsi="Times New Roman" w:cs="Times New Roman" w:hint="default"/>
      </w:rPr>
    </w:lvl>
  </w:abstractNum>
  <w:abstractNum w:abstractNumId="2">
    <w:nsid w:val="32494691"/>
    <w:multiLevelType w:val="hybridMultilevel"/>
    <w:tmpl w:val="C7AE1002"/>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Times New Roman" w:hAnsi="Times New Roman"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Times New Roman" w:hAnsi="Times New Roman"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Times New Roman" w:hAnsi="Times New Roman" w:cs="Times New Roman" w:hint="default"/>
      </w:rPr>
    </w:lvl>
  </w:abstractNum>
  <w:abstractNum w:abstractNumId="3">
    <w:nsid w:val="58B135BF"/>
    <w:multiLevelType w:val="multilevel"/>
    <w:tmpl w:val="37287532"/>
    <w:lvl w:ilvl="0">
      <w:start w:val="1"/>
      <w:numFmt w:val="bullet"/>
      <w:lvlText w:val=""/>
      <w:lvlJc w:val="left"/>
      <w:pPr>
        <w:tabs>
          <w:tab w:val="num" w:pos="720"/>
        </w:tabs>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Times New Roman" w:hAnsi="Times New Roman" w:cs="Times New Roman" w:hint="default"/>
        <w:sz w:val="20"/>
        <w:szCs w:val="20"/>
      </w:rPr>
    </w:lvl>
    <w:lvl w:ilvl="3">
      <w:start w:val="1"/>
      <w:numFmt w:val="bullet"/>
      <w:lvlText w:val=""/>
      <w:lvlJc w:val="left"/>
      <w:pPr>
        <w:tabs>
          <w:tab w:val="num" w:pos="2880"/>
        </w:tabs>
        <w:ind w:left="2880" w:hanging="360"/>
      </w:pPr>
      <w:rPr>
        <w:rFonts w:ascii="Times New Roman" w:hAnsi="Times New Roman" w:cs="Times New Roman" w:hint="default"/>
        <w:sz w:val="20"/>
        <w:szCs w:val="20"/>
      </w:rPr>
    </w:lvl>
    <w:lvl w:ilvl="4">
      <w:start w:val="1"/>
      <w:numFmt w:val="bullet"/>
      <w:lvlText w:val=""/>
      <w:lvlJc w:val="left"/>
      <w:pPr>
        <w:tabs>
          <w:tab w:val="num" w:pos="3600"/>
        </w:tabs>
        <w:ind w:left="3600" w:hanging="360"/>
      </w:pPr>
      <w:rPr>
        <w:rFonts w:ascii="Times New Roman" w:hAnsi="Times New Roman" w:cs="Times New Roman" w:hint="default"/>
        <w:sz w:val="20"/>
        <w:szCs w:val="20"/>
      </w:rPr>
    </w:lvl>
    <w:lvl w:ilvl="5">
      <w:start w:val="1"/>
      <w:numFmt w:val="bullet"/>
      <w:lvlText w:val=""/>
      <w:lvlJc w:val="left"/>
      <w:pPr>
        <w:tabs>
          <w:tab w:val="num" w:pos="4320"/>
        </w:tabs>
        <w:ind w:left="4320" w:hanging="360"/>
      </w:pPr>
      <w:rPr>
        <w:rFonts w:ascii="Times New Roman" w:hAnsi="Times New Roman" w:cs="Times New Roman" w:hint="default"/>
        <w:sz w:val="20"/>
        <w:szCs w:val="20"/>
      </w:rPr>
    </w:lvl>
    <w:lvl w:ilvl="6">
      <w:start w:val="1"/>
      <w:numFmt w:val="bullet"/>
      <w:lvlText w:val=""/>
      <w:lvlJc w:val="left"/>
      <w:pPr>
        <w:tabs>
          <w:tab w:val="num" w:pos="5040"/>
        </w:tabs>
        <w:ind w:left="5040" w:hanging="360"/>
      </w:pPr>
      <w:rPr>
        <w:rFonts w:ascii="Times New Roman" w:hAnsi="Times New Roman" w:cs="Times New Roman" w:hint="default"/>
        <w:sz w:val="20"/>
        <w:szCs w:val="20"/>
      </w:rPr>
    </w:lvl>
    <w:lvl w:ilvl="7">
      <w:start w:val="1"/>
      <w:numFmt w:val="bullet"/>
      <w:lvlText w:val=""/>
      <w:lvlJc w:val="left"/>
      <w:pPr>
        <w:tabs>
          <w:tab w:val="num" w:pos="5760"/>
        </w:tabs>
        <w:ind w:left="5760" w:hanging="360"/>
      </w:pPr>
      <w:rPr>
        <w:rFonts w:ascii="Times New Roman" w:hAnsi="Times New Roman" w:cs="Times New Roman" w:hint="default"/>
        <w:sz w:val="20"/>
        <w:szCs w:val="20"/>
      </w:rPr>
    </w:lvl>
    <w:lvl w:ilvl="8">
      <w:start w:val="1"/>
      <w:numFmt w:val="bullet"/>
      <w:lvlText w:val=""/>
      <w:lvlJc w:val="left"/>
      <w:pPr>
        <w:tabs>
          <w:tab w:val="num" w:pos="6480"/>
        </w:tabs>
        <w:ind w:left="6480" w:hanging="360"/>
      </w:pPr>
      <w:rPr>
        <w:rFonts w:ascii="Times New Roman" w:hAnsi="Times New Roman" w:cs="Times New Roman" w:hint="default"/>
        <w:sz w:val="20"/>
        <w:szCs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72A0D"/>
    <w:rsid w:val="006A7260"/>
    <w:rsid w:val="00CF16A1"/>
    <w:rsid w:val="00D72A0D"/>
    <w:rsid w:val="00EB4A5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6A1"/>
    <w:pPr>
      <w:spacing w:after="200" w:line="276" w:lineRule="auto"/>
    </w:pPr>
    <w:rPr>
      <w:rFonts w:ascii="Calibri" w:hAnsi="Calibri"/>
      <w:sz w:val="22"/>
      <w:szCs w:val="22"/>
      <w:lang w:val="en-US" w:eastAsia="en-US"/>
    </w:rPr>
  </w:style>
  <w:style w:type="paragraph" w:styleId="Heading1">
    <w:name w:val="heading 1"/>
    <w:basedOn w:val="Normal"/>
    <w:next w:val="Normal"/>
    <w:qFormat/>
    <w:rsid w:val="00CF16A1"/>
    <w:pPr>
      <w:keepNext/>
      <w:keepLines/>
      <w:spacing w:before="480" w:after="0"/>
      <w:outlineLvl w:val="0"/>
    </w:pPr>
    <w:rPr>
      <w:rFonts w:ascii="Times New Roman" w:hAnsi="Times New Roman"/>
      <w:b/>
      <w:bCs/>
      <w:sz w:val="28"/>
      <w:szCs w:val="28"/>
    </w:rPr>
  </w:style>
  <w:style w:type="paragraph" w:styleId="Heading2">
    <w:name w:val="heading 2"/>
    <w:basedOn w:val="Normal"/>
    <w:next w:val="Normal"/>
    <w:qFormat/>
    <w:rsid w:val="00CF16A1"/>
    <w:pPr>
      <w:keepNext/>
      <w:keepLines/>
      <w:spacing w:before="200" w:after="0" w:line="300" w:lineRule="atLeast"/>
      <w:jc w:val="both"/>
      <w:outlineLvl w:val="1"/>
    </w:pPr>
    <w:rPr>
      <w:rFonts w:ascii="Times New Roman" w:hAnsi="Times New Roman"/>
      <w:b/>
      <w:bCs/>
      <w:sz w:val="26"/>
      <w:szCs w:val="26"/>
    </w:rPr>
  </w:style>
  <w:style w:type="paragraph" w:styleId="Heading4">
    <w:name w:val="heading 4"/>
    <w:basedOn w:val="Normal"/>
    <w:next w:val="Normal"/>
    <w:qFormat/>
    <w:rsid w:val="00CF16A1"/>
    <w:pPr>
      <w:keepNext/>
      <w:spacing w:before="240" w:after="0" w:line="300" w:lineRule="atLeast"/>
      <w:jc w:val="both"/>
      <w:outlineLvl w:val="3"/>
    </w:pPr>
    <w:rPr>
      <w:rFonts w:ascii="Times New Roman" w:hAnsi="Times New Roman"/>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sid w:val="00CF16A1"/>
    <w:rPr>
      <w:rFonts w:ascii="Times New Roman" w:eastAsia="Times New Roman" w:hAnsi="Times New Roman"/>
      <w:b/>
      <w:bCs/>
      <w:color w:val="auto"/>
      <w:sz w:val="26"/>
      <w:szCs w:val="26"/>
    </w:rPr>
  </w:style>
  <w:style w:type="paragraph" w:styleId="BalloonText">
    <w:name w:val="Balloon Text"/>
    <w:basedOn w:val="Normal"/>
    <w:rsid w:val="00CF16A1"/>
    <w:pPr>
      <w:spacing w:after="0" w:line="240" w:lineRule="auto"/>
    </w:pPr>
    <w:rPr>
      <w:rFonts w:ascii="Times New Roman" w:hAnsi="Times New Roman"/>
      <w:sz w:val="16"/>
      <w:szCs w:val="16"/>
    </w:rPr>
  </w:style>
  <w:style w:type="character" w:customStyle="1" w:styleId="BalloonTextChar">
    <w:name w:val="Balloon Text Char"/>
    <w:basedOn w:val="DefaultParagraphFont"/>
    <w:rsid w:val="00CF16A1"/>
    <w:rPr>
      <w:rFonts w:ascii="Times New Roman" w:hAnsi="Times New Roman" w:cs="Times New Roman"/>
      <w:sz w:val="16"/>
      <w:szCs w:val="16"/>
    </w:rPr>
  </w:style>
  <w:style w:type="character" w:customStyle="1" w:styleId="Heading4Char">
    <w:name w:val="Heading 4 Char"/>
    <w:basedOn w:val="DefaultParagraphFont"/>
    <w:rsid w:val="00CF16A1"/>
    <w:rPr>
      <w:rFonts w:ascii="Times New Roman" w:eastAsia="Times New Roman" w:hAnsi="Times New Roman"/>
      <w:b/>
      <w:bCs/>
      <w:color w:val="000000"/>
      <w:sz w:val="24"/>
      <w:szCs w:val="24"/>
    </w:rPr>
  </w:style>
  <w:style w:type="character" w:styleId="Hyperlink">
    <w:name w:val="Hyperlink"/>
    <w:basedOn w:val="DefaultParagraphFont"/>
    <w:semiHidden/>
    <w:rsid w:val="00CF16A1"/>
    <w:rPr>
      <w:color w:val="0000FF"/>
      <w:u w:val="single"/>
    </w:rPr>
  </w:style>
  <w:style w:type="paragraph" w:styleId="NormalWeb">
    <w:name w:val="Normal (Web)"/>
    <w:basedOn w:val="Normal"/>
    <w:semiHidden/>
    <w:rsid w:val="00CF16A1"/>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qFormat/>
    <w:rsid w:val="00CF16A1"/>
    <w:pPr>
      <w:ind w:left="720"/>
    </w:pPr>
  </w:style>
  <w:style w:type="paragraph" w:styleId="Header">
    <w:name w:val="header"/>
    <w:basedOn w:val="Normal"/>
    <w:semiHidden/>
    <w:rsid w:val="00CF16A1"/>
    <w:pPr>
      <w:tabs>
        <w:tab w:val="center" w:pos="4680"/>
        <w:tab w:val="right" w:pos="9360"/>
      </w:tabs>
      <w:spacing w:after="0" w:line="240" w:lineRule="auto"/>
    </w:pPr>
  </w:style>
  <w:style w:type="character" w:customStyle="1" w:styleId="HeaderChar">
    <w:name w:val="Header Char"/>
    <w:basedOn w:val="DefaultParagraphFont"/>
    <w:rsid w:val="00CF16A1"/>
  </w:style>
  <w:style w:type="paragraph" w:styleId="Footer">
    <w:name w:val="footer"/>
    <w:basedOn w:val="Normal"/>
    <w:semiHidden/>
    <w:rsid w:val="00CF16A1"/>
    <w:pPr>
      <w:tabs>
        <w:tab w:val="center" w:pos="4680"/>
        <w:tab w:val="right" w:pos="9360"/>
      </w:tabs>
      <w:spacing w:after="0" w:line="240" w:lineRule="auto"/>
    </w:pPr>
  </w:style>
  <w:style w:type="character" w:customStyle="1" w:styleId="FooterChar">
    <w:name w:val="Footer Char"/>
    <w:basedOn w:val="DefaultParagraphFont"/>
    <w:rsid w:val="00CF16A1"/>
  </w:style>
  <w:style w:type="character" w:customStyle="1" w:styleId="Heading1Char">
    <w:name w:val="Heading 1 Char"/>
    <w:basedOn w:val="DefaultParagraphFont"/>
    <w:rsid w:val="00CF16A1"/>
    <w:rPr>
      <w:rFonts w:ascii="Times New Roman" w:eastAsia="Times New Roman" w:hAnsi="Times New Roman"/>
      <w:b/>
      <w:bCs/>
      <w:color w:val="auto"/>
      <w:sz w:val="28"/>
      <w:szCs w:val="28"/>
    </w:rPr>
  </w:style>
  <w:style w:type="character" w:styleId="FollowedHyperlink">
    <w:name w:val="FollowedHyperlink"/>
    <w:basedOn w:val="DefaultParagraphFont"/>
    <w:semiHidden/>
    <w:rsid w:val="00CF16A1"/>
    <w:rPr>
      <w:color w:val="800080"/>
      <w:u w:val="single"/>
    </w:rPr>
  </w:style>
  <w:style w:type="character" w:styleId="CommentReference">
    <w:name w:val="annotation reference"/>
    <w:basedOn w:val="DefaultParagraphFont"/>
    <w:semiHidden/>
    <w:rsid w:val="00CF16A1"/>
    <w:rPr>
      <w:sz w:val="16"/>
      <w:szCs w:val="16"/>
    </w:rPr>
  </w:style>
  <w:style w:type="paragraph" w:styleId="CommentText">
    <w:name w:val="annotation text"/>
    <w:basedOn w:val="Normal"/>
    <w:semiHidden/>
    <w:rsid w:val="00CF16A1"/>
    <w:pPr>
      <w:spacing w:line="240" w:lineRule="auto"/>
    </w:pPr>
    <w:rPr>
      <w:sz w:val="20"/>
      <w:szCs w:val="20"/>
    </w:rPr>
  </w:style>
  <w:style w:type="character" w:customStyle="1" w:styleId="CommentTextChar">
    <w:name w:val="Comment Text Char"/>
    <w:basedOn w:val="DefaultParagraphFont"/>
    <w:rsid w:val="00CF16A1"/>
    <w:rPr>
      <w:sz w:val="20"/>
      <w:szCs w:val="20"/>
    </w:rPr>
  </w:style>
  <w:style w:type="paragraph" w:styleId="CommentSubject">
    <w:name w:val="annotation subject"/>
    <w:basedOn w:val="CommentText"/>
    <w:next w:val="CommentText"/>
    <w:rsid w:val="00CF16A1"/>
    <w:rPr>
      <w:b/>
      <w:bCs/>
    </w:rPr>
  </w:style>
  <w:style w:type="character" w:customStyle="1" w:styleId="CommentSubjectChar">
    <w:name w:val="Comment Subject Char"/>
    <w:basedOn w:val="CommentTextChar"/>
    <w:rsid w:val="00CF16A1"/>
    <w:rPr>
      <w:b/>
      <w:bCs/>
    </w:rPr>
  </w:style>
  <w:style w:type="character" w:styleId="Strong">
    <w:name w:val="Strong"/>
    <w:basedOn w:val="DefaultParagraphFont"/>
    <w:qFormat/>
    <w:rsid w:val="00CF16A1"/>
    <w:rPr>
      <w:b/>
      <w:bCs/>
    </w:rPr>
  </w:style>
  <w:style w:type="character" w:customStyle="1" w:styleId="aqj">
    <w:name w:val="aqj"/>
    <w:basedOn w:val="DefaultParagraphFont"/>
    <w:rsid w:val="00CF16A1"/>
  </w:style>
  <w:style w:type="character" w:customStyle="1" w:styleId="m6153478351733221464gmail-aqj">
    <w:name w:val="m_6153478351733221464gmail-aqj"/>
    <w:basedOn w:val="DefaultParagraphFont"/>
    <w:rsid w:val="00CF16A1"/>
  </w:style>
  <w:style w:type="character" w:customStyle="1" w:styleId="tw4winMark">
    <w:name w:val="tw4winMark"/>
    <w:rsid w:val="00CF16A1"/>
    <w:rPr>
      <w:rFonts w:ascii="Courier New" w:hAnsi="Courier New" w:cs="Courier New"/>
      <w:vanish/>
      <w:color w:val="800080"/>
      <w:sz w:val="24"/>
      <w:szCs w:val="24"/>
      <w:vertAlign w:val="subscript"/>
    </w:rPr>
  </w:style>
  <w:style w:type="character" w:customStyle="1" w:styleId="tw4winError">
    <w:name w:val="tw4winError"/>
    <w:rsid w:val="00CF16A1"/>
    <w:rPr>
      <w:rFonts w:ascii="Courier New" w:hAnsi="Courier New" w:cs="Courier New"/>
      <w:color w:val="00FF00"/>
      <w:sz w:val="40"/>
      <w:szCs w:val="40"/>
    </w:rPr>
  </w:style>
  <w:style w:type="character" w:customStyle="1" w:styleId="tw4winTerm">
    <w:name w:val="tw4winTerm"/>
    <w:rsid w:val="00CF16A1"/>
    <w:rPr>
      <w:color w:val="0000FF"/>
    </w:rPr>
  </w:style>
  <w:style w:type="character" w:customStyle="1" w:styleId="tw4winPopup">
    <w:name w:val="tw4winPopup"/>
    <w:rsid w:val="00CF16A1"/>
    <w:rPr>
      <w:rFonts w:ascii="Courier New" w:hAnsi="Courier New" w:cs="Courier New"/>
      <w:noProof/>
      <w:color w:val="008000"/>
    </w:rPr>
  </w:style>
  <w:style w:type="character" w:customStyle="1" w:styleId="tw4winJump">
    <w:name w:val="tw4winJump"/>
    <w:rsid w:val="00CF16A1"/>
    <w:rPr>
      <w:rFonts w:ascii="Courier New" w:hAnsi="Courier New" w:cs="Courier New"/>
      <w:noProof/>
      <w:color w:val="008080"/>
    </w:rPr>
  </w:style>
  <w:style w:type="character" w:customStyle="1" w:styleId="tw4winExternal">
    <w:name w:val="tw4winExternal"/>
    <w:rsid w:val="00CF16A1"/>
    <w:rPr>
      <w:rFonts w:ascii="Courier New" w:hAnsi="Courier New" w:cs="Courier New"/>
      <w:noProof/>
      <w:color w:val="808080"/>
    </w:rPr>
  </w:style>
  <w:style w:type="character" w:customStyle="1" w:styleId="tw4winInternal">
    <w:name w:val="tw4winInternal"/>
    <w:rsid w:val="00CF16A1"/>
    <w:rPr>
      <w:rFonts w:ascii="Courier New" w:hAnsi="Courier New" w:cs="Courier New"/>
      <w:noProof/>
      <w:color w:val="FF0000"/>
    </w:rPr>
  </w:style>
  <w:style w:type="character" w:customStyle="1" w:styleId="DONOTTRANSLATE">
    <w:name w:val="DO_NOT_TRANSLATE"/>
    <w:rsid w:val="00CF16A1"/>
    <w:rPr>
      <w:rFonts w:ascii="Courier New" w:hAnsi="Courier New" w:cs="Courier New"/>
      <w:noProof/>
      <w:color w:val="8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oucanbikethere.com/" TargetMode="External"/><Relationship Id="rId13" Type="http://schemas.openxmlformats.org/officeDocument/2006/relationships/hyperlink" Target="https://maps.google.com/?q=750+Mendocino+Avenue&amp;entry=gmail&amp;source=g" TargetMode="External"/><Relationship Id="rId18" Type="http://schemas.openxmlformats.org/officeDocument/2006/relationships/hyperlink" Target="http://www.kp.org/" TargetMode="External"/><Relationship Id="rId26" Type="http://schemas.openxmlformats.org/officeDocument/2006/relationships/hyperlink" Target="http://www.nbcbayarea.com/contact-us/" TargetMode="External"/><Relationship Id="rId3" Type="http://schemas.openxmlformats.org/officeDocument/2006/relationships/settings" Target="settings.xml"/><Relationship Id="rId21" Type="http://schemas.openxmlformats.org/officeDocument/2006/relationships/hyperlink" Target="http://clearchanneloutdoor.com/" TargetMode="External"/><Relationship Id="rId7" Type="http://schemas.openxmlformats.org/officeDocument/2006/relationships/image" Target="media/image1.jpeg"/><Relationship Id="rId12" Type="http://schemas.openxmlformats.org/officeDocument/2006/relationships/hyperlink" Target="https://my.commute.org/" TargetMode="External"/><Relationship Id="rId17" Type="http://schemas.openxmlformats.org/officeDocument/2006/relationships/hyperlink" Target="http://www.511.org/" TargetMode="External"/><Relationship Id="rId25" Type="http://schemas.openxmlformats.org/officeDocument/2006/relationships/hyperlink" Target="https://www.exodustravels.com/" TargetMode="External"/><Relationship Id="rId2" Type="http://schemas.openxmlformats.org/officeDocument/2006/relationships/styles" Target="styles.xml"/><Relationship Id="rId16" Type="http://schemas.openxmlformats.org/officeDocument/2006/relationships/hyperlink" Target="http://www.mtc.ca.gov/" TargetMode="External"/><Relationship Id="rId20" Type="http://schemas.openxmlformats.org/officeDocument/2006/relationships/hyperlink" Target="https://www.bart.gov/" TargetMode="External"/><Relationship Id="rId29" Type="http://schemas.openxmlformats.org/officeDocument/2006/relationships/hyperlink" Target="https://www.chipotl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ovetoride.net/Bayarea" TargetMode="External"/><Relationship Id="rId24" Type="http://schemas.openxmlformats.org/officeDocument/2006/relationships/hyperlink" Target="https://ride.report/"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youcanbikethere.com/energizer/" TargetMode="External"/><Relationship Id="rId23" Type="http://schemas.openxmlformats.org/officeDocument/2006/relationships/hyperlink" Target="https://www.chipotle.com/" TargetMode="External"/><Relationship Id="rId28" Type="http://schemas.openxmlformats.org/officeDocument/2006/relationships/hyperlink" Target="http://www.abag.ca.gov/" TargetMode="External"/><Relationship Id="rId10" Type="http://schemas.openxmlformats.org/officeDocument/2006/relationships/hyperlink" Target="https://ride.report/" TargetMode="External"/><Relationship Id="rId19" Type="http://schemas.openxmlformats.org/officeDocument/2006/relationships/hyperlink" Target="http://www.baaqmd.gov/"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youcanbikethere.com/" TargetMode="External"/><Relationship Id="rId14" Type="http://schemas.openxmlformats.org/officeDocument/2006/relationships/hyperlink" Target="https://www.google.com/maps/search/+845+Maude+Avenue,+LinkedIn,+Sunnyvale/@37.3918655,-122.0421234,16z/data=!3m1!4b1" TargetMode="External"/><Relationship Id="rId22" Type="http://schemas.openxmlformats.org/officeDocument/2006/relationships/hyperlink" Target="http://www.clifbar.com/" TargetMode="External"/><Relationship Id="rId27" Type="http://schemas.openxmlformats.org/officeDocument/2006/relationships/hyperlink" Target="http://www.telemundoareadelabahia.com/" TargetMode="External"/><Relationship Id="rId30" Type="http://schemas.openxmlformats.org/officeDocument/2006/relationships/hyperlink" Target="http://mikesbik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1119</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MTC</Company>
  <LinksUpToDate>false</LinksUpToDate>
  <CharactersWithSpaces>7837</CharactersWithSpaces>
  <SharedDoc>false</SharedDoc>
  <HLinks>
    <vt:vector size="138" baseType="variant">
      <vt:variant>
        <vt:i4>3932273</vt:i4>
      </vt:variant>
      <vt:variant>
        <vt:i4>60</vt:i4>
      </vt:variant>
      <vt:variant>
        <vt:i4>0</vt:i4>
      </vt:variant>
      <vt:variant>
        <vt:i4>5</vt:i4>
      </vt:variant>
      <vt:variant>
        <vt:lpwstr>http://mikesbikes.com/</vt:lpwstr>
      </vt:variant>
      <vt:variant>
        <vt:lpwstr/>
      </vt:variant>
      <vt:variant>
        <vt:i4>5177352</vt:i4>
      </vt:variant>
      <vt:variant>
        <vt:i4>57</vt:i4>
      </vt:variant>
      <vt:variant>
        <vt:i4>0</vt:i4>
      </vt:variant>
      <vt:variant>
        <vt:i4>5</vt:i4>
      </vt:variant>
      <vt:variant>
        <vt:lpwstr>https://www.chipotle.com/</vt:lpwstr>
      </vt:variant>
      <vt:variant>
        <vt:lpwstr/>
      </vt:variant>
      <vt:variant>
        <vt:i4>7667831</vt:i4>
      </vt:variant>
      <vt:variant>
        <vt:i4>54</vt:i4>
      </vt:variant>
      <vt:variant>
        <vt:i4>0</vt:i4>
      </vt:variant>
      <vt:variant>
        <vt:i4>5</vt:i4>
      </vt:variant>
      <vt:variant>
        <vt:lpwstr>http://www.abag.ca.gov/</vt:lpwstr>
      </vt:variant>
      <vt:variant>
        <vt:lpwstr/>
      </vt:variant>
      <vt:variant>
        <vt:i4>3014696</vt:i4>
      </vt:variant>
      <vt:variant>
        <vt:i4>51</vt:i4>
      </vt:variant>
      <vt:variant>
        <vt:i4>0</vt:i4>
      </vt:variant>
      <vt:variant>
        <vt:i4>5</vt:i4>
      </vt:variant>
      <vt:variant>
        <vt:lpwstr>http://www.telemundoareadelabahia.com/</vt:lpwstr>
      </vt:variant>
      <vt:variant>
        <vt:lpwstr/>
      </vt:variant>
      <vt:variant>
        <vt:i4>720985</vt:i4>
      </vt:variant>
      <vt:variant>
        <vt:i4>48</vt:i4>
      </vt:variant>
      <vt:variant>
        <vt:i4>0</vt:i4>
      </vt:variant>
      <vt:variant>
        <vt:i4>5</vt:i4>
      </vt:variant>
      <vt:variant>
        <vt:lpwstr>http://www.nbcbayarea.com/contact-us/</vt:lpwstr>
      </vt:variant>
      <vt:variant>
        <vt:lpwstr/>
      </vt:variant>
      <vt:variant>
        <vt:i4>2162738</vt:i4>
      </vt:variant>
      <vt:variant>
        <vt:i4>45</vt:i4>
      </vt:variant>
      <vt:variant>
        <vt:i4>0</vt:i4>
      </vt:variant>
      <vt:variant>
        <vt:i4>5</vt:i4>
      </vt:variant>
      <vt:variant>
        <vt:lpwstr>https://www.exodustravels.com/</vt:lpwstr>
      </vt:variant>
      <vt:variant>
        <vt:lpwstr/>
      </vt:variant>
      <vt:variant>
        <vt:i4>4325382</vt:i4>
      </vt:variant>
      <vt:variant>
        <vt:i4>42</vt:i4>
      </vt:variant>
      <vt:variant>
        <vt:i4>0</vt:i4>
      </vt:variant>
      <vt:variant>
        <vt:i4>5</vt:i4>
      </vt:variant>
      <vt:variant>
        <vt:lpwstr>https://ride.report/</vt:lpwstr>
      </vt:variant>
      <vt:variant>
        <vt:lpwstr/>
      </vt:variant>
      <vt:variant>
        <vt:i4>5177352</vt:i4>
      </vt:variant>
      <vt:variant>
        <vt:i4>39</vt:i4>
      </vt:variant>
      <vt:variant>
        <vt:i4>0</vt:i4>
      </vt:variant>
      <vt:variant>
        <vt:i4>5</vt:i4>
      </vt:variant>
      <vt:variant>
        <vt:lpwstr>https://www.chipotle.com/</vt:lpwstr>
      </vt:variant>
      <vt:variant>
        <vt:lpwstr/>
      </vt:variant>
      <vt:variant>
        <vt:i4>4128890</vt:i4>
      </vt:variant>
      <vt:variant>
        <vt:i4>36</vt:i4>
      </vt:variant>
      <vt:variant>
        <vt:i4>0</vt:i4>
      </vt:variant>
      <vt:variant>
        <vt:i4>5</vt:i4>
      </vt:variant>
      <vt:variant>
        <vt:lpwstr>http://www.clifbar.com/</vt:lpwstr>
      </vt:variant>
      <vt:variant>
        <vt:lpwstr/>
      </vt:variant>
      <vt:variant>
        <vt:i4>3407931</vt:i4>
      </vt:variant>
      <vt:variant>
        <vt:i4>33</vt:i4>
      </vt:variant>
      <vt:variant>
        <vt:i4>0</vt:i4>
      </vt:variant>
      <vt:variant>
        <vt:i4>5</vt:i4>
      </vt:variant>
      <vt:variant>
        <vt:lpwstr>http://clearchanneloutdoor.com/</vt:lpwstr>
      </vt:variant>
      <vt:variant>
        <vt:lpwstr/>
      </vt:variant>
      <vt:variant>
        <vt:i4>4980753</vt:i4>
      </vt:variant>
      <vt:variant>
        <vt:i4>30</vt:i4>
      </vt:variant>
      <vt:variant>
        <vt:i4>0</vt:i4>
      </vt:variant>
      <vt:variant>
        <vt:i4>5</vt:i4>
      </vt:variant>
      <vt:variant>
        <vt:lpwstr>https://www.bart.gov/</vt:lpwstr>
      </vt:variant>
      <vt:variant>
        <vt:lpwstr/>
      </vt:variant>
      <vt:variant>
        <vt:i4>2818101</vt:i4>
      </vt:variant>
      <vt:variant>
        <vt:i4>27</vt:i4>
      </vt:variant>
      <vt:variant>
        <vt:i4>0</vt:i4>
      </vt:variant>
      <vt:variant>
        <vt:i4>5</vt:i4>
      </vt:variant>
      <vt:variant>
        <vt:lpwstr>http://www.baaqmd.gov/</vt:lpwstr>
      </vt:variant>
      <vt:variant>
        <vt:lpwstr/>
      </vt:variant>
      <vt:variant>
        <vt:i4>3342376</vt:i4>
      </vt:variant>
      <vt:variant>
        <vt:i4>24</vt:i4>
      </vt:variant>
      <vt:variant>
        <vt:i4>0</vt:i4>
      </vt:variant>
      <vt:variant>
        <vt:i4>5</vt:i4>
      </vt:variant>
      <vt:variant>
        <vt:lpwstr>http://www.kp.org/</vt:lpwstr>
      </vt:variant>
      <vt:variant>
        <vt:lpwstr/>
      </vt:variant>
      <vt:variant>
        <vt:i4>2555965</vt:i4>
      </vt:variant>
      <vt:variant>
        <vt:i4>21</vt:i4>
      </vt:variant>
      <vt:variant>
        <vt:i4>0</vt:i4>
      </vt:variant>
      <vt:variant>
        <vt:i4>5</vt:i4>
      </vt:variant>
      <vt:variant>
        <vt:lpwstr>http://www.511.org/</vt:lpwstr>
      </vt:variant>
      <vt:variant>
        <vt:lpwstr/>
      </vt:variant>
      <vt:variant>
        <vt:i4>2621562</vt:i4>
      </vt:variant>
      <vt:variant>
        <vt:i4>18</vt:i4>
      </vt:variant>
      <vt:variant>
        <vt:i4>0</vt:i4>
      </vt:variant>
      <vt:variant>
        <vt:i4>5</vt:i4>
      </vt:variant>
      <vt:variant>
        <vt:lpwstr>http://www.mtc.ca.gov/</vt:lpwstr>
      </vt:variant>
      <vt:variant>
        <vt:lpwstr/>
      </vt:variant>
      <vt:variant>
        <vt:i4>6160396</vt:i4>
      </vt:variant>
      <vt:variant>
        <vt:i4>15</vt:i4>
      </vt:variant>
      <vt:variant>
        <vt:i4>0</vt:i4>
      </vt:variant>
      <vt:variant>
        <vt:i4>5</vt:i4>
      </vt:variant>
      <vt:variant>
        <vt:lpwstr>https://maps.google.com/?q=750+Mendocino+Avenue&amp;entry=gmail&amp;source=g</vt:lpwstr>
      </vt:variant>
      <vt:variant>
        <vt:lpwstr/>
      </vt:variant>
      <vt:variant>
        <vt:i4>8257577</vt:i4>
      </vt:variant>
      <vt:variant>
        <vt:i4>12</vt:i4>
      </vt:variant>
      <vt:variant>
        <vt:i4>0</vt:i4>
      </vt:variant>
      <vt:variant>
        <vt:i4>5</vt:i4>
      </vt:variant>
      <vt:variant>
        <vt:lpwstr>https://my.commute.org/</vt:lpwstr>
      </vt:variant>
      <vt:variant>
        <vt:lpwstr/>
      </vt:variant>
      <vt:variant>
        <vt:i4>3342393</vt:i4>
      </vt:variant>
      <vt:variant>
        <vt:i4>9</vt:i4>
      </vt:variant>
      <vt:variant>
        <vt:i4>0</vt:i4>
      </vt:variant>
      <vt:variant>
        <vt:i4>5</vt:i4>
      </vt:variant>
      <vt:variant>
        <vt:lpwstr>https://www.lovetoride.net/Bayarea</vt:lpwstr>
      </vt:variant>
      <vt:variant>
        <vt:lpwstr/>
      </vt:variant>
      <vt:variant>
        <vt:i4>4325382</vt:i4>
      </vt:variant>
      <vt:variant>
        <vt:i4>6</vt:i4>
      </vt:variant>
      <vt:variant>
        <vt:i4>0</vt:i4>
      </vt:variant>
      <vt:variant>
        <vt:i4>5</vt:i4>
      </vt:variant>
      <vt:variant>
        <vt:lpwstr>https://ride.report/</vt:lpwstr>
      </vt:variant>
      <vt:variant>
        <vt:lpwstr/>
      </vt:variant>
      <vt:variant>
        <vt:i4>3473468</vt:i4>
      </vt:variant>
      <vt:variant>
        <vt:i4>3</vt:i4>
      </vt:variant>
      <vt:variant>
        <vt:i4>0</vt:i4>
      </vt:variant>
      <vt:variant>
        <vt:i4>5</vt:i4>
      </vt:variant>
      <vt:variant>
        <vt:lpwstr>http://youcanbikethere.com/</vt:lpwstr>
      </vt:variant>
      <vt:variant>
        <vt:lpwstr/>
      </vt:variant>
      <vt:variant>
        <vt:i4>3473468</vt:i4>
      </vt:variant>
      <vt:variant>
        <vt:i4>0</vt:i4>
      </vt:variant>
      <vt:variant>
        <vt:i4>0</vt:i4>
      </vt:variant>
      <vt:variant>
        <vt:i4>5</vt:i4>
      </vt:variant>
      <vt:variant>
        <vt:lpwstr>http://youcanbikethere.com/</vt:lpwstr>
      </vt:variant>
      <vt:variant>
        <vt:lpwstr/>
      </vt:variant>
      <vt:variant>
        <vt:i4>5898243</vt:i4>
      </vt:variant>
      <vt:variant>
        <vt:i4>3</vt:i4>
      </vt:variant>
      <vt:variant>
        <vt:i4>0</vt:i4>
      </vt:variant>
      <vt:variant>
        <vt:i4>5</vt:i4>
      </vt:variant>
      <vt:variant>
        <vt:lpwstr>http://youcanbikethere.com/energizer/</vt:lpwstr>
      </vt:variant>
      <vt:variant>
        <vt:lpwstr/>
      </vt:variant>
      <vt:variant>
        <vt:i4>4456482</vt:i4>
      </vt:variant>
      <vt:variant>
        <vt:i4>0</vt:i4>
      </vt:variant>
      <vt:variant>
        <vt:i4>0</vt:i4>
      </vt:variant>
      <vt:variant>
        <vt:i4>5</vt:i4>
      </vt:variant>
      <vt:variant>
        <vt:lpwstr>https://www.google.com/maps/search/+845+Maude+Avenue,+LinkedIn,+Sunnyvale/@37.3918655,-122.0421234,16z/data=!3m1!4b1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Leslie Lara</dc:creator>
  <cp:keywords/>
  <dc:description/>
  <cp:lastModifiedBy>SMT</cp:lastModifiedBy>
  <cp:revision>3</cp:revision>
  <cp:lastPrinted>2018-04-10T17:51:00Z</cp:lastPrinted>
  <dcterms:created xsi:type="dcterms:W3CDTF">2018-04-13T22:45:00Z</dcterms:created>
  <dcterms:modified xsi:type="dcterms:W3CDTF">2018-04-13T22:50:00Z</dcterms:modified>
</cp:coreProperties>
</file>