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57315" w:rsidRPr="00693367" w:rsidRDefault="00BE327D" w:rsidP="004955BC">
      <w:pPr>
        <w:rPr>
          <w:szCs w:val="24"/>
          <w:lang w:eastAsia="zh-CN"/>
        </w:rPr>
      </w:pPr>
      <w:r w:rsidRPr="0069336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48266F" wp14:editId="6AF72A17">
                <wp:simplePos x="0" y="0"/>
                <wp:positionH relativeFrom="column">
                  <wp:posOffset>-731520</wp:posOffset>
                </wp:positionH>
                <wp:positionV relativeFrom="paragraph">
                  <wp:posOffset>-546100</wp:posOffset>
                </wp:positionV>
                <wp:extent cx="7823835" cy="193548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835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5BC" w:rsidRPr="008B5E7C" w:rsidRDefault="00BE32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F4C50" wp14:editId="618F8D80">
                                  <wp:extent cx="7639050" cy="1752600"/>
                                  <wp:effectExtent l="0" t="0" r="0" b="0"/>
                                  <wp:docPr id="1" name="Picture 1" descr="MTC_newsrele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TC_newsrelea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905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826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7.6pt;margin-top:-43pt;width:616.05pt;height:15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" filled="f" stroked="f">
                <v:textbox style="mso-fit-shape-to-text:t" inset=",7.2pt,,7.2pt">
                  <w:txbxContent>
                    <w:p w:rsidR="004955BC" w:rsidRPr="008B5E7C" w:rsidRDefault="00BE327D">
                      <w:r>
                        <w:rPr>
                          <w:noProof/>
                        </w:rPr>
                        <w:drawing>
                          <wp:inline distT="0" distB="0" distL="0" distR="0" wp14:anchorId="702F4C50" wp14:editId="618F8D80">
                            <wp:extent cx="7639050" cy="1752600"/>
                            <wp:effectExtent l="0" t="0" r="0" b="0"/>
                            <wp:docPr id="1" name="Picture 1" descr="MTC_newsrele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TC_newsrelea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9050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7315" w:rsidRPr="00693367" w:rsidRDefault="00757315">
      <w:pPr>
        <w:pStyle w:val="Heading2"/>
        <w:tabs>
          <w:tab w:val="clear" w:pos="5400"/>
          <w:tab w:val="clear" w:pos="6480"/>
          <w:tab w:val="left" w:pos="5580"/>
        </w:tabs>
        <w:rPr>
          <w:rFonts w:ascii="Times New Roman" w:hAnsi="Times New Roman"/>
          <w:szCs w:val="24"/>
        </w:rPr>
      </w:pPr>
    </w:p>
    <w:p w:rsidR="00757315" w:rsidRPr="00693367" w:rsidRDefault="00086519">
      <w:pPr>
        <w:pStyle w:val="Heading2"/>
        <w:tabs>
          <w:tab w:val="clear" w:pos="5400"/>
          <w:tab w:val="clear" w:pos="6480"/>
          <w:tab w:val="left" w:pos="5580"/>
        </w:tabs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  <w:lang w:eastAsia="zh-CN"/>
        </w:rPr>
        <w:t>立即發布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 w:hint="eastAsia"/>
          <w:szCs w:val="24"/>
          <w:lang w:eastAsia="zh-CN"/>
        </w:rPr>
        <w:t>聯繫人</w:t>
      </w:r>
      <w:r w:rsidR="00757315" w:rsidRPr="00693367">
        <w:rPr>
          <w:rFonts w:ascii="Times New Roman" w:hAnsi="Times New Roman"/>
          <w:szCs w:val="24"/>
        </w:rPr>
        <w:t xml:space="preserve">: </w:t>
      </w:r>
      <w:r w:rsidR="00757315" w:rsidRPr="00693367">
        <w:rPr>
          <w:rFonts w:ascii="Times New Roman" w:hAnsi="Times New Roman"/>
          <w:szCs w:val="24"/>
        </w:rPr>
        <w:tab/>
      </w:r>
      <w:r w:rsidR="00693367" w:rsidRPr="00693367">
        <w:rPr>
          <w:rFonts w:ascii="Times New Roman" w:hAnsi="Times New Roman"/>
          <w:szCs w:val="24"/>
        </w:rPr>
        <w:t>Randy Rentschler</w:t>
      </w:r>
      <w:r w:rsidR="00757315" w:rsidRPr="00693367">
        <w:rPr>
          <w:rFonts w:ascii="Times New Roman" w:hAnsi="Times New Roman"/>
          <w:szCs w:val="24"/>
        </w:rPr>
        <w:tab/>
      </w:r>
      <w:r w:rsidR="004955BC" w:rsidRPr="00693367">
        <w:rPr>
          <w:rFonts w:ascii="Times New Roman" w:hAnsi="Times New Roman"/>
          <w:szCs w:val="24"/>
        </w:rPr>
        <w:t>415.778</w:t>
      </w:r>
      <w:r w:rsidR="00757315" w:rsidRPr="00693367">
        <w:rPr>
          <w:rFonts w:ascii="Times New Roman" w:hAnsi="Times New Roman"/>
          <w:szCs w:val="24"/>
        </w:rPr>
        <w:t>.</w:t>
      </w:r>
      <w:r w:rsidR="00693367" w:rsidRPr="00693367">
        <w:rPr>
          <w:rFonts w:ascii="Times New Roman" w:hAnsi="Times New Roman"/>
          <w:szCs w:val="24"/>
        </w:rPr>
        <w:t>6780</w:t>
      </w:r>
    </w:p>
    <w:p w:rsidR="00757315" w:rsidRPr="00693367" w:rsidRDefault="00757315">
      <w:pPr>
        <w:pStyle w:val="BodyText"/>
        <w:tabs>
          <w:tab w:val="clear" w:pos="6480"/>
          <w:tab w:val="left" w:pos="5580"/>
        </w:tabs>
        <w:rPr>
          <w:rFonts w:ascii="Times New Roman" w:hAnsi="Times New Roman"/>
          <w:szCs w:val="24"/>
        </w:rPr>
      </w:pPr>
      <w:r w:rsidRPr="00693367">
        <w:rPr>
          <w:rFonts w:ascii="Times New Roman" w:hAnsi="Times New Roman"/>
          <w:szCs w:val="24"/>
        </w:rPr>
        <w:tab/>
      </w:r>
      <w:r w:rsidRPr="00693367">
        <w:rPr>
          <w:rFonts w:ascii="Times New Roman" w:hAnsi="Times New Roman"/>
          <w:szCs w:val="24"/>
        </w:rPr>
        <w:tab/>
      </w:r>
    </w:p>
    <w:p w:rsidR="00757315" w:rsidRPr="00693367" w:rsidRDefault="00757315">
      <w:pPr>
        <w:rPr>
          <w:b/>
          <w:szCs w:val="24"/>
          <w:lang w:eastAsia="zh-CN"/>
        </w:rPr>
      </w:pPr>
    </w:p>
    <w:p w:rsidR="00693367" w:rsidRDefault="00086519" w:rsidP="00EE5E6F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州長簽署</w:t>
      </w:r>
      <w:r w:rsidR="00693367" w:rsidRPr="00693367">
        <w:rPr>
          <w:rFonts w:ascii="Times New Roman" w:hAnsi="Times New Roman"/>
          <w:sz w:val="24"/>
          <w:szCs w:val="24"/>
        </w:rPr>
        <w:t>MTC</w:t>
      </w:r>
      <w:r>
        <w:rPr>
          <w:rFonts w:ascii="Times New Roman" w:hAnsi="Times New Roman" w:hint="eastAsia"/>
          <w:sz w:val="24"/>
          <w:szCs w:val="24"/>
          <w:lang w:eastAsia="zh-CN"/>
        </w:rPr>
        <w:t>支持的法案</w:t>
      </w:r>
      <w:r>
        <w:rPr>
          <w:rFonts w:ascii="Times New Roman" w:hAnsi="Times New Roman"/>
          <w:sz w:val="24"/>
          <w:szCs w:val="24"/>
          <w:lang w:eastAsia="zh-CN"/>
        </w:rPr>
        <w:br/>
      </w:r>
      <w:r>
        <w:rPr>
          <w:rFonts w:ascii="Times New Roman" w:hAnsi="Times New Roman" w:hint="eastAsia"/>
          <w:sz w:val="24"/>
          <w:szCs w:val="24"/>
          <w:lang w:eastAsia="zh-CN"/>
        </w:rPr>
        <w:t>要求汽車經銷商在汽車</w:t>
      </w:r>
      <w:r w:rsidR="00ED1B15">
        <w:rPr>
          <w:rFonts w:ascii="Times New Roman" w:hAnsi="Times New Roman" w:hint="eastAsia"/>
          <w:sz w:val="24"/>
          <w:szCs w:val="24"/>
          <w:lang w:eastAsia="zh-CN"/>
        </w:rPr>
        <w:t>售出</w:t>
      </w:r>
      <w:r>
        <w:rPr>
          <w:rFonts w:ascii="Times New Roman" w:hAnsi="Times New Roman" w:hint="eastAsia"/>
          <w:sz w:val="24"/>
          <w:szCs w:val="24"/>
          <w:lang w:eastAsia="zh-CN"/>
        </w:rPr>
        <w:t>時安裝車牌</w:t>
      </w:r>
      <w:r w:rsidR="00693367" w:rsidRPr="00693367">
        <w:rPr>
          <w:rFonts w:ascii="Times New Roman" w:hAnsi="Times New Roman"/>
          <w:sz w:val="24"/>
          <w:szCs w:val="24"/>
        </w:rPr>
        <w:t xml:space="preserve"> </w:t>
      </w:r>
    </w:p>
    <w:p w:rsidR="00EE5E6F" w:rsidRPr="00693367" w:rsidRDefault="00EE5E6F" w:rsidP="00EE5E6F">
      <w:pPr>
        <w:pStyle w:val="Heading1"/>
        <w:rPr>
          <w:rFonts w:ascii="Times New Roman" w:hAnsi="Times New Roman"/>
          <w:sz w:val="24"/>
          <w:szCs w:val="24"/>
        </w:rPr>
      </w:pPr>
    </w:p>
    <w:p w:rsidR="00D24CA1" w:rsidRPr="00693367" w:rsidRDefault="00D24CA1" w:rsidP="007766B0">
      <w:pPr>
        <w:rPr>
          <w:b/>
          <w:szCs w:val="24"/>
          <w:lang w:eastAsia="zh-CN"/>
        </w:rPr>
      </w:pPr>
    </w:p>
    <w:p w:rsidR="00693367" w:rsidRPr="00BE327D" w:rsidRDefault="00757315" w:rsidP="00693367">
      <w:pPr>
        <w:spacing w:line="360" w:lineRule="auto"/>
        <w:rPr>
          <w:b/>
          <w:bCs/>
          <w:szCs w:val="24"/>
          <w:lang w:eastAsia="zh-CN"/>
        </w:rPr>
      </w:pPr>
      <w:r w:rsidRPr="00693367">
        <w:rPr>
          <w:szCs w:val="24"/>
        </w:rPr>
        <w:tab/>
      </w:r>
      <w:r w:rsidR="00086519">
        <w:rPr>
          <w:rFonts w:hint="eastAsia"/>
          <w:b/>
          <w:szCs w:val="24"/>
          <w:lang w:eastAsia="zh-CN"/>
        </w:rPr>
        <w:t>三藩市，</w:t>
      </w:r>
      <w:r w:rsidRPr="00693367">
        <w:rPr>
          <w:b/>
          <w:szCs w:val="24"/>
        </w:rPr>
        <w:t>20</w:t>
      </w:r>
      <w:r w:rsidR="00693367" w:rsidRPr="00693367">
        <w:rPr>
          <w:b/>
          <w:szCs w:val="24"/>
        </w:rPr>
        <w:t>16</w:t>
      </w:r>
      <w:r w:rsidR="00086519">
        <w:rPr>
          <w:rFonts w:hint="eastAsia"/>
          <w:b/>
          <w:szCs w:val="24"/>
          <w:lang w:eastAsia="zh-CN"/>
        </w:rPr>
        <w:t>年</w:t>
      </w:r>
      <w:r w:rsidR="00086519">
        <w:rPr>
          <w:rFonts w:hint="eastAsia"/>
          <w:b/>
          <w:szCs w:val="24"/>
          <w:lang w:eastAsia="zh-CN"/>
        </w:rPr>
        <w:t>7</w:t>
      </w:r>
      <w:r w:rsidR="00086519">
        <w:rPr>
          <w:rFonts w:hint="eastAsia"/>
          <w:b/>
          <w:szCs w:val="24"/>
          <w:lang w:eastAsia="zh-CN"/>
        </w:rPr>
        <w:t>月</w:t>
      </w:r>
      <w:r w:rsidR="00086519">
        <w:rPr>
          <w:rFonts w:hint="eastAsia"/>
          <w:b/>
          <w:szCs w:val="24"/>
          <w:lang w:eastAsia="zh-CN"/>
        </w:rPr>
        <w:t>26</w:t>
      </w:r>
      <w:r w:rsidR="00086519">
        <w:rPr>
          <w:rFonts w:hint="eastAsia"/>
          <w:b/>
          <w:szCs w:val="24"/>
          <w:lang w:eastAsia="zh-CN"/>
        </w:rPr>
        <w:t>日</w:t>
      </w:r>
      <w:r w:rsidRPr="00693367">
        <w:rPr>
          <w:b/>
          <w:szCs w:val="24"/>
        </w:rPr>
        <w:t xml:space="preserve"> . . . </w:t>
      </w:r>
      <w:r w:rsidR="00086519" w:rsidRPr="00086519">
        <w:rPr>
          <w:rFonts w:hint="eastAsia"/>
          <w:szCs w:val="24"/>
          <w:lang w:eastAsia="zh-CN"/>
        </w:rPr>
        <w:t>執法部門</w:t>
      </w:r>
      <w:r w:rsidR="00E06107">
        <w:rPr>
          <w:rFonts w:hint="eastAsia"/>
          <w:szCs w:val="24"/>
          <w:lang w:eastAsia="zh-CN"/>
        </w:rPr>
        <w:t>將更容易抓到那些</w:t>
      </w:r>
      <w:r w:rsidR="00086519">
        <w:rPr>
          <w:rFonts w:hint="eastAsia"/>
          <w:szCs w:val="24"/>
          <w:lang w:eastAsia="zh-CN"/>
        </w:rPr>
        <w:t>過橋</w:t>
      </w:r>
      <w:r w:rsidR="00E06107">
        <w:rPr>
          <w:rFonts w:hint="eastAsia"/>
          <w:szCs w:val="24"/>
          <w:lang w:eastAsia="zh-CN"/>
        </w:rPr>
        <w:t>逃</w:t>
      </w:r>
      <w:r w:rsidR="00086519">
        <w:rPr>
          <w:rFonts w:hint="eastAsia"/>
          <w:szCs w:val="24"/>
          <w:lang w:eastAsia="zh-CN"/>
        </w:rPr>
        <w:t>費者和其他違法者，這都得益於</w:t>
      </w:r>
      <w:r w:rsidR="00086519">
        <w:rPr>
          <w:rFonts w:hint="eastAsia"/>
          <w:szCs w:val="24"/>
          <w:lang w:eastAsia="zh-CN"/>
        </w:rPr>
        <w:t>MTC</w:t>
      </w:r>
      <w:r w:rsidR="00E06107">
        <w:rPr>
          <w:rFonts w:hint="eastAsia"/>
          <w:szCs w:val="24"/>
          <w:lang w:eastAsia="zh-CN"/>
        </w:rPr>
        <w:t>支持的立法，其要求汽車經銷商給</w:t>
      </w:r>
      <w:r w:rsidR="00086519">
        <w:rPr>
          <w:rFonts w:hint="eastAsia"/>
          <w:szCs w:val="24"/>
          <w:lang w:eastAsia="zh-CN"/>
        </w:rPr>
        <w:t>購買的</w:t>
      </w:r>
      <w:r w:rsidR="00E06107">
        <w:rPr>
          <w:rFonts w:hint="eastAsia"/>
          <w:szCs w:val="24"/>
          <w:lang w:eastAsia="zh-CN"/>
        </w:rPr>
        <w:t>新</w:t>
      </w:r>
      <w:r w:rsidR="00086519">
        <w:rPr>
          <w:rFonts w:hint="eastAsia"/>
          <w:szCs w:val="24"/>
          <w:lang w:eastAsia="zh-CN"/>
        </w:rPr>
        <w:t>車</w:t>
      </w:r>
      <w:r w:rsidR="005C0D87">
        <w:rPr>
          <w:rFonts w:hint="eastAsia"/>
          <w:szCs w:val="24"/>
          <w:lang w:eastAsia="zh-CN"/>
        </w:rPr>
        <w:t>安裝車牌，而不是一種通用的紙質標籤。</w:t>
      </w:r>
      <w:r w:rsidR="005C0D87" w:rsidRPr="00693367">
        <w:rPr>
          <w:szCs w:val="24"/>
          <w:lang w:eastAsia="zh-CN"/>
        </w:rPr>
        <w:t>AB 516</w:t>
      </w:r>
      <w:r w:rsidR="00E06107">
        <w:rPr>
          <w:rFonts w:hint="eastAsia"/>
          <w:szCs w:val="24"/>
          <w:lang w:eastAsia="zh-CN"/>
        </w:rPr>
        <w:t>這項措施</w:t>
      </w:r>
      <w:r w:rsidR="005C0D87">
        <w:rPr>
          <w:rFonts w:hint="eastAsia"/>
          <w:szCs w:val="24"/>
          <w:lang w:eastAsia="zh-CN"/>
        </w:rPr>
        <w:t>由議會發言人</w:t>
      </w:r>
      <w:r w:rsidR="00693367" w:rsidRPr="00693367">
        <w:rPr>
          <w:szCs w:val="24"/>
          <w:lang w:eastAsia="zh-CN"/>
        </w:rPr>
        <w:t>Tem Kevin Mullin (D-</w:t>
      </w:r>
      <w:r w:rsidR="005C0D87">
        <w:rPr>
          <w:rFonts w:hint="eastAsia"/>
          <w:szCs w:val="24"/>
          <w:lang w:eastAsia="zh-CN"/>
        </w:rPr>
        <w:t>南三藩市</w:t>
      </w:r>
      <w:r w:rsidR="00693367" w:rsidRPr="00693367">
        <w:rPr>
          <w:szCs w:val="24"/>
          <w:lang w:eastAsia="zh-CN"/>
        </w:rPr>
        <w:t>)</w:t>
      </w:r>
      <w:r w:rsidR="00E06107">
        <w:rPr>
          <w:rFonts w:hint="eastAsia"/>
          <w:szCs w:val="24"/>
          <w:lang w:eastAsia="zh-CN"/>
        </w:rPr>
        <w:t>提出</w:t>
      </w:r>
      <w:r w:rsidR="005C0D87">
        <w:rPr>
          <w:rFonts w:hint="eastAsia"/>
          <w:szCs w:val="24"/>
          <w:lang w:eastAsia="zh-CN"/>
        </w:rPr>
        <w:t>，</w:t>
      </w:r>
      <w:r w:rsidR="00E06107">
        <w:rPr>
          <w:rFonts w:hint="eastAsia"/>
          <w:szCs w:val="24"/>
          <w:lang w:eastAsia="zh-CN"/>
        </w:rPr>
        <w:t>並於</w:t>
      </w:r>
      <w:r w:rsidR="005C0D87">
        <w:rPr>
          <w:rFonts w:hint="eastAsia"/>
          <w:szCs w:val="24"/>
          <w:lang w:eastAsia="zh-CN"/>
        </w:rPr>
        <w:t>昨日由州長</w:t>
      </w:r>
      <w:r w:rsidR="005C0D87">
        <w:rPr>
          <w:szCs w:val="24"/>
          <w:lang w:eastAsia="zh-CN"/>
        </w:rPr>
        <w:t xml:space="preserve">Edmund G. Brown, Jr. </w:t>
      </w:r>
      <w:r w:rsidR="005C0D87">
        <w:rPr>
          <w:rFonts w:hint="eastAsia"/>
          <w:szCs w:val="24"/>
          <w:lang w:eastAsia="zh-CN"/>
        </w:rPr>
        <w:t>簽署成為法律。這項法律更容易查明涉及犯罪或交通事故中的車輛</w:t>
      </w:r>
      <w:r w:rsidR="00EE7262">
        <w:rPr>
          <w:rFonts w:hint="eastAsia"/>
          <w:szCs w:val="24"/>
          <w:lang w:eastAsia="zh-CN"/>
        </w:rPr>
        <w:t>，同時可遏制快速增長的無車牌車主過橋</w:t>
      </w:r>
      <w:r w:rsidR="00E06107">
        <w:rPr>
          <w:rFonts w:hint="eastAsia"/>
          <w:szCs w:val="24"/>
          <w:lang w:eastAsia="zh-CN"/>
        </w:rPr>
        <w:t>逃</w:t>
      </w:r>
      <w:r w:rsidR="00EE7262">
        <w:rPr>
          <w:rFonts w:hint="eastAsia"/>
          <w:szCs w:val="24"/>
          <w:lang w:eastAsia="zh-CN"/>
        </w:rPr>
        <w:t>費的問題。</w:t>
      </w:r>
    </w:p>
    <w:p w:rsidR="00693367" w:rsidRPr="00693367" w:rsidRDefault="00693367" w:rsidP="00BE327D">
      <w:pPr>
        <w:spacing w:line="360" w:lineRule="auto"/>
        <w:ind w:firstLine="720"/>
        <w:rPr>
          <w:szCs w:val="24"/>
          <w:lang w:eastAsia="zh-CN"/>
        </w:rPr>
      </w:pPr>
      <w:r w:rsidRPr="00693367">
        <w:rPr>
          <w:szCs w:val="24"/>
          <w:lang w:eastAsia="zh-CN"/>
        </w:rPr>
        <w:t>“</w:t>
      </w:r>
      <w:r w:rsidR="00EE7262">
        <w:rPr>
          <w:rFonts w:hint="eastAsia"/>
          <w:szCs w:val="24"/>
          <w:lang w:eastAsia="zh-CN"/>
        </w:rPr>
        <w:t>我很高興布朗州長簽署了</w:t>
      </w:r>
      <w:r w:rsidRPr="00693367">
        <w:rPr>
          <w:szCs w:val="24"/>
          <w:lang w:eastAsia="zh-CN"/>
        </w:rPr>
        <w:t>AB 516</w:t>
      </w:r>
      <w:r w:rsidR="00EE7262">
        <w:rPr>
          <w:rFonts w:hint="eastAsia"/>
          <w:szCs w:val="24"/>
          <w:lang w:eastAsia="zh-CN"/>
        </w:rPr>
        <w:t>，</w:t>
      </w:r>
      <w:r w:rsidRPr="00693367">
        <w:rPr>
          <w:szCs w:val="24"/>
          <w:lang w:eastAsia="zh-CN"/>
        </w:rPr>
        <w:t>” Mullin</w:t>
      </w:r>
      <w:r w:rsidR="00EE7262">
        <w:rPr>
          <w:rFonts w:hint="eastAsia"/>
          <w:szCs w:val="24"/>
          <w:lang w:eastAsia="zh-CN"/>
        </w:rPr>
        <w:t>說。</w:t>
      </w:r>
      <w:r w:rsidRPr="00693367">
        <w:rPr>
          <w:szCs w:val="24"/>
          <w:lang w:eastAsia="zh-CN"/>
        </w:rPr>
        <w:t xml:space="preserve"> “</w:t>
      </w:r>
      <w:r w:rsidR="00EE7262">
        <w:rPr>
          <w:rFonts w:hint="eastAsia"/>
          <w:szCs w:val="24"/>
          <w:lang w:eastAsia="zh-CN"/>
        </w:rPr>
        <w:t>我也很感謝像</w:t>
      </w:r>
      <w:r w:rsidR="00EE7262">
        <w:rPr>
          <w:rFonts w:hint="eastAsia"/>
          <w:szCs w:val="24"/>
          <w:lang w:eastAsia="zh-CN"/>
        </w:rPr>
        <w:t>MTC</w:t>
      </w:r>
      <w:r w:rsidR="00E06107">
        <w:rPr>
          <w:rFonts w:hint="eastAsia"/>
          <w:szCs w:val="24"/>
          <w:lang w:eastAsia="zh-CN"/>
        </w:rPr>
        <w:t>這些</w:t>
      </w:r>
      <w:r w:rsidR="00EE7262">
        <w:rPr>
          <w:rFonts w:hint="eastAsia"/>
          <w:szCs w:val="24"/>
          <w:lang w:eastAsia="zh-CN"/>
        </w:rPr>
        <w:t>對此大力支持的機構。這個法案不僅為執法機構提供</w:t>
      </w:r>
      <w:r w:rsidR="00E06107">
        <w:rPr>
          <w:rFonts w:hint="eastAsia"/>
          <w:szCs w:val="24"/>
          <w:lang w:eastAsia="zh-CN"/>
        </w:rPr>
        <w:t>有助於</w:t>
      </w:r>
      <w:r w:rsidR="00EE7262">
        <w:rPr>
          <w:rFonts w:hint="eastAsia"/>
          <w:szCs w:val="24"/>
          <w:lang w:eastAsia="zh-CN"/>
        </w:rPr>
        <w:t>處理犯罪的重要信息，而且還將可以收回</w:t>
      </w:r>
      <w:r w:rsidR="007050E9">
        <w:rPr>
          <w:rFonts w:hint="eastAsia"/>
          <w:szCs w:val="24"/>
          <w:lang w:eastAsia="zh-CN"/>
        </w:rPr>
        <w:t>數</w:t>
      </w:r>
      <w:r w:rsidR="00EE7262">
        <w:rPr>
          <w:rFonts w:hint="eastAsia"/>
          <w:szCs w:val="24"/>
          <w:lang w:eastAsia="zh-CN"/>
        </w:rPr>
        <w:t>百萬</w:t>
      </w:r>
      <w:r w:rsidR="007050E9">
        <w:rPr>
          <w:rFonts w:hint="eastAsia"/>
          <w:szCs w:val="24"/>
          <w:lang w:eastAsia="zh-CN"/>
        </w:rPr>
        <w:t>的</w:t>
      </w:r>
      <w:r w:rsidR="00EE7262">
        <w:rPr>
          <w:rFonts w:hint="eastAsia"/>
          <w:szCs w:val="24"/>
          <w:lang w:eastAsia="zh-CN"/>
        </w:rPr>
        <w:t>資金</w:t>
      </w:r>
      <w:r w:rsidR="007050E9">
        <w:rPr>
          <w:rFonts w:hint="eastAsia"/>
          <w:szCs w:val="24"/>
          <w:lang w:eastAsia="zh-CN"/>
        </w:rPr>
        <w:t>，比如像</w:t>
      </w:r>
      <w:r w:rsidR="007050E9">
        <w:rPr>
          <w:rFonts w:hint="eastAsia"/>
          <w:szCs w:val="24"/>
          <w:lang w:eastAsia="zh-CN"/>
        </w:rPr>
        <w:t>MTC</w:t>
      </w:r>
      <w:r w:rsidR="007050E9">
        <w:rPr>
          <w:rFonts w:hint="eastAsia"/>
          <w:szCs w:val="24"/>
          <w:lang w:eastAsia="zh-CN"/>
        </w:rPr>
        <w:t>這些機構無法收回逃避的過橋、公路及快車道的費用。這些資金可用來造福灣區，更廣泛來說，造福所有加州人。</w:t>
      </w:r>
      <w:r w:rsidRPr="00693367">
        <w:rPr>
          <w:szCs w:val="24"/>
          <w:lang w:eastAsia="zh-CN"/>
        </w:rPr>
        <w:t>”</w:t>
      </w:r>
    </w:p>
    <w:p w:rsidR="00693367" w:rsidRPr="00693367" w:rsidRDefault="00693367" w:rsidP="00BE327D">
      <w:pPr>
        <w:spacing w:line="360" w:lineRule="auto"/>
        <w:ind w:firstLine="720"/>
        <w:rPr>
          <w:szCs w:val="24"/>
          <w:lang w:eastAsia="zh-CN"/>
        </w:rPr>
      </w:pPr>
      <w:r w:rsidRPr="00693367">
        <w:rPr>
          <w:szCs w:val="24"/>
          <w:lang w:eastAsia="zh-CN"/>
        </w:rPr>
        <w:t xml:space="preserve">MTC </w:t>
      </w:r>
      <w:r w:rsidR="007050E9">
        <w:rPr>
          <w:rFonts w:hint="eastAsia"/>
          <w:szCs w:val="24"/>
          <w:lang w:eastAsia="zh-CN"/>
        </w:rPr>
        <w:t>估計灣區每年失去約</w:t>
      </w:r>
      <w:r w:rsidRPr="00693367">
        <w:rPr>
          <w:szCs w:val="24"/>
          <w:lang w:eastAsia="zh-CN"/>
        </w:rPr>
        <w:t>$9</w:t>
      </w:r>
      <w:r w:rsidR="007050E9">
        <w:rPr>
          <w:rFonts w:hint="eastAsia"/>
          <w:szCs w:val="24"/>
          <w:lang w:eastAsia="zh-CN"/>
        </w:rPr>
        <w:t>00</w:t>
      </w:r>
      <w:r w:rsidR="007050E9">
        <w:rPr>
          <w:rFonts w:hint="eastAsia"/>
          <w:szCs w:val="24"/>
          <w:lang w:eastAsia="zh-CN"/>
        </w:rPr>
        <w:t>萬未收回的過路費，而南加州則失去</w:t>
      </w:r>
      <w:r w:rsidR="007050E9" w:rsidRPr="00693367">
        <w:rPr>
          <w:szCs w:val="24"/>
          <w:lang w:eastAsia="zh-CN"/>
        </w:rPr>
        <w:t>$10</w:t>
      </w:r>
      <w:r w:rsidR="007050E9">
        <w:rPr>
          <w:rFonts w:hint="eastAsia"/>
          <w:szCs w:val="24"/>
          <w:lang w:eastAsia="zh-CN"/>
        </w:rPr>
        <w:t>00</w:t>
      </w:r>
      <w:r w:rsidR="007050E9">
        <w:rPr>
          <w:rFonts w:hint="eastAsia"/>
          <w:szCs w:val="24"/>
          <w:lang w:eastAsia="zh-CN"/>
        </w:rPr>
        <w:t>萬的過路費和快車道費</w:t>
      </w:r>
      <w:r w:rsidRPr="00693367">
        <w:rPr>
          <w:szCs w:val="24"/>
          <w:lang w:eastAsia="zh-CN"/>
        </w:rPr>
        <w:t xml:space="preserve"> — </w:t>
      </w:r>
      <w:r w:rsidR="007050E9">
        <w:rPr>
          <w:rFonts w:hint="eastAsia"/>
          <w:szCs w:val="24"/>
          <w:lang w:eastAsia="zh-CN"/>
        </w:rPr>
        <w:t>否則，這些</w:t>
      </w:r>
      <w:r w:rsidR="00BA3F3F">
        <w:rPr>
          <w:rFonts w:hint="eastAsia"/>
          <w:szCs w:val="24"/>
          <w:lang w:eastAsia="zh-CN"/>
        </w:rPr>
        <w:t>資金將被用於</w:t>
      </w:r>
      <w:r w:rsidR="00DD2C70">
        <w:rPr>
          <w:rFonts w:hint="eastAsia"/>
          <w:szCs w:val="24"/>
          <w:lang w:eastAsia="zh-CN"/>
        </w:rPr>
        <w:t>再投資加州的基礎設施。</w:t>
      </w:r>
      <w:r w:rsidRPr="00693367">
        <w:rPr>
          <w:szCs w:val="24"/>
          <w:lang w:eastAsia="zh-CN"/>
        </w:rPr>
        <w:t xml:space="preserve"> </w:t>
      </w:r>
    </w:p>
    <w:p w:rsidR="00693367" w:rsidRDefault="00BA3F3F" w:rsidP="007E01C0">
      <w:pPr>
        <w:spacing w:line="360" w:lineRule="auto"/>
        <w:ind w:firstLine="72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該</w:t>
      </w:r>
      <w:r w:rsidR="00693367" w:rsidRPr="00693367">
        <w:rPr>
          <w:szCs w:val="24"/>
        </w:rPr>
        <w:t>Mullin</w:t>
      </w:r>
      <w:r>
        <w:rPr>
          <w:rFonts w:hint="eastAsia"/>
          <w:szCs w:val="24"/>
          <w:lang w:eastAsia="zh-CN"/>
        </w:rPr>
        <w:t>法案要求購買的</w:t>
      </w:r>
      <w:r w:rsidR="00766F4B">
        <w:rPr>
          <w:rFonts w:hint="eastAsia"/>
          <w:szCs w:val="24"/>
          <w:lang w:eastAsia="zh-CN"/>
        </w:rPr>
        <w:t>新</w:t>
      </w:r>
      <w:r>
        <w:rPr>
          <w:rFonts w:hint="eastAsia"/>
          <w:szCs w:val="24"/>
          <w:lang w:eastAsia="zh-CN"/>
        </w:rPr>
        <w:t>車在開出經銷商</w:t>
      </w:r>
      <w:r w:rsidR="00766F4B">
        <w:rPr>
          <w:rFonts w:hint="eastAsia"/>
          <w:szCs w:val="24"/>
          <w:lang w:eastAsia="zh-CN"/>
        </w:rPr>
        <w:t>鋪</w:t>
      </w:r>
      <w:r>
        <w:rPr>
          <w:rFonts w:hint="eastAsia"/>
          <w:szCs w:val="24"/>
          <w:lang w:eastAsia="zh-CN"/>
        </w:rPr>
        <w:t>時要有一個紙質</w:t>
      </w:r>
      <w:r w:rsidR="00E702A4">
        <w:rPr>
          <w:rFonts w:hint="eastAsia"/>
          <w:szCs w:val="24"/>
          <w:lang w:eastAsia="zh-CN"/>
        </w:rPr>
        <w:t>識別車牌</w:t>
      </w:r>
      <w:r w:rsidR="00B1287C">
        <w:rPr>
          <w:rFonts w:hint="eastAsia"/>
          <w:szCs w:val="24"/>
          <w:lang w:eastAsia="zh-CN"/>
        </w:rPr>
        <w:t>，而不是一個通用標籤。這是仿效其他十幾個州實行的臨時車牌項目。其取代了用於跟踪購買新車的過時紙質系統</w:t>
      </w:r>
      <w:r w:rsidR="00766F4B">
        <w:rPr>
          <w:rFonts w:hint="eastAsia"/>
          <w:szCs w:val="24"/>
          <w:lang w:eastAsia="zh-CN"/>
        </w:rPr>
        <w:t>，一旦購買的</w:t>
      </w:r>
      <w:r w:rsidR="00B1287C">
        <w:rPr>
          <w:rFonts w:hint="eastAsia"/>
          <w:szCs w:val="24"/>
          <w:lang w:eastAsia="zh-CN"/>
        </w:rPr>
        <w:t>新車</w:t>
      </w:r>
      <w:r w:rsidR="00766F4B">
        <w:rPr>
          <w:rFonts w:hint="eastAsia"/>
          <w:szCs w:val="24"/>
          <w:lang w:eastAsia="zh-CN"/>
        </w:rPr>
        <w:t>開出經銷商鋪</w:t>
      </w:r>
      <w:r w:rsidR="00B1287C">
        <w:rPr>
          <w:rFonts w:hint="eastAsia"/>
          <w:szCs w:val="24"/>
          <w:lang w:eastAsia="zh-CN"/>
        </w:rPr>
        <w:t>，執法機構將可查詢實時數據庫。</w:t>
      </w:r>
      <w:r w:rsidR="00766F4B">
        <w:rPr>
          <w:rFonts w:hint="eastAsia"/>
          <w:szCs w:val="24"/>
          <w:lang w:eastAsia="zh-CN"/>
        </w:rPr>
        <w:t>加州機動車管理局</w:t>
      </w:r>
      <w:r w:rsidR="00766F4B">
        <w:rPr>
          <w:szCs w:val="24"/>
          <w:lang w:eastAsia="zh-CN"/>
        </w:rPr>
        <w:t>(</w:t>
      </w:r>
      <w:r w:rsidR="00766F4B" w:rsidRPr="00693367">
        <w:rPr>
          <w:szCs w:val="24"/>
          <w:lang w:eastAsia="zh-CN"/>
        </w:rPr>
        <w:t>California Department of Motor Vehicles</w:t>
      </w:r>
      <w:r w:rsidR="00766F4B">
        <w:rPr>
          <w:szCs w:val="24"/>
          <w:lang w:eastAsia="zh-CN"/>
        </w:rPr>
        <w:t>)</w:t>
      </w:r>
      <w:r w:rsidR="00E06107">
        <w:rPr>
          <w:rFonts w:hint="eastAsia"/>
          <w:szCs w:val="24"/>
          <w:lang w:eastAsia="zh-CN"/>
        </w:rPr>
        <w:t xml:space="preserve"> </w:t>
      </w:r>
      <w:r w:rsidR="00766F4B">
        <w:rPr>
          <w:rFonts w:hint="eastAsia"/>
          <w:szCs w:val="24"/>
          <w:lang w:eastAsia="zh-CN"/>
        </w:rPr>
        <w:t>仍會將永久車牌寄給購車者。</w:t>
      </w:r>
      <w:r w:rsidR="00693367" w:rsidRPr="00693367">
        <w:rPr>
          <w:szCs w:val="24"/>
          <w:lang w:eastAsia="zh-CN"/>
        </w:rPr>
        <w:t xml:space="preserve"> </w:t>
      </w:r>
    </w:p>
    <w:p w:rsidR="00693367" w:rsidRPr="00693367" w:rsidRDefault="007D1066" w:rsidP="005142A0">
      <w:pPr>
        <w:spacing w:line="360" w:lineRule="auto"/>
        <w:ind w:firstLine="72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各立法機關和加州新車經銷商協會均支持該法案，</w:t>
      </w:r>
      <w:r w:rsidR="007E01C0">
        <w:rPr>
          <w:rFonts w:hint="eastAsia"/>
          <w:szCs w:val="24"/>
          <w:lang w:eastAsia="zh-CN"/>
        </w:rPr>
        <w:t>而且，</w:t>
      </w:r>
      <w:r w:rsidRPr="007D1066">
        <w:rPr>
          <w:szCs w:val="24"/>
          <w:lang w:eastAsia="zh-CN"/>
        </w:rPr>
        <w:t xml:space="preserve">Michael Bonanomi </w:t>
      </w:r>
      <w:r>
        <w:rPr>
          <w:rFonts w:hint="eastAsia"/>
          <w:szCs w:val="24"/>
          <w:lang w:eastAsia="zh-CN"/>
        </w:rPr>
        <w:t>於</w:t>
      </w:r>
      <w:r>
        <w:rPr>
          <w:rFonts w:hint="eastAsia"/>
          <w:szCs w:val="24"/>
          <w:lang w:eastAsia="zh-CN"/>
        </w:rPr>
        <w:t>2013</w:t>
      </w:r>
      <w:r>
        <w:rPr>
          <w:rFonts w:hint="eastAsia"/>
          <w:szCs w:val="24"/>
          <w:lang w:eastAsia="zh-CN"/>
        </w:rPr>
        <w:t>年在南加州街道上</w:t>
      </w:r>
      <w:r w:rsidR="007B706F">
        <w:rPr>
          <w:rFonts w:hint="eastAsia"/>
          <w:szCs w:val="24"/>
          <w:lang w:eastAsia="zh-CN"/>
        </w:rPr>
        <w:t>被撞死，</w:t>
      </w:r>
      <w:r w:rsidR="007E01C0">
        <w:rPr>
          <w:rFonts w:hint="eastAsia"/>
          <w:szCs w:val="24"/>
          <w:lang w:eastAsia="zh-CN"/>
        </w:rPr>
        <w:t>肇事</w:t>
      </w:r>
      <w:r w:rsidR="007B706F">
        <w:rPr>
          <w:rFonts w:hint="eastAsia"/>
          <w:szCs w:val="24"/>
          <w:lang w:eastAsia="zh-CN"/>
        </w:rPr>
        <w:t>駕駛人撞到後逃跑並</w:t>
      </w:r>
      <w:r>
        <w:rPr>
          <w:rFonts w:hint="eastAsia"/>
          <w:szCs w:val="24"/>
          <w:lang w:eastAsia="zh-CN"/>
        </w:rPr>
        <w:t>持有臨時車牌，</w:t>
      </w:r>
      <w:r w:rsidR="0034664A">
        <w:rPr>
          <w:rFonts w:hint="eastAsia"/>
          <w:szCs w:val="24"/>
          <w:lang w:eastAsia="zh-CN"/>
        </w:rPr>
        <w:t>此交通事故後，有</w:t>
      </w:r>
      <w:r>
        <w:rPr>
          <w:rFonts w:hint="eastAsia"/>
          <w:szCs w:val="24"/>
          <w:lang w:eastAsia="zh-CN"/>
        </w:rPr>
        <w:t>5000</w:t>
      </w:r>
      <w:r>
        <w:rPr>
          <w:rFonts w:hint="eastAsia"/>
          <w:szCs w:val="24"/>
          <w:lang w:eastAsia="zh-CN"/>
        </w:rPr>
        <w:t>多人</w:t>
      </w:r>
      <w:r w:rsidR="007E01C0">
        <w:rPr>
          <w:rFonts w:hint="eastAsia"/>
          <w:szCs w:val="24"/>
          <w:lang w:eastAsia="zh-CN"/>
        </w:rPr>
        <w:t>也</w:t>
      </w:r>
      <w:r>
        <w:rPr>
          <w:rFonts w:hint="eastAsia"/>
          <w:szCs w:val="24"/>
          <w:lang w:eastAsia="zh-CN"/>
        </w:rPr>
        <w:t>在網上簽署了請願書</w:t>
      </w:r>
      <w:r w:rsidR="007B706F">
        <w:rPr>
          <w:rFonts w:hint="eastAsia"/>
          <w:szCs w:val="24"/>
          <w:lang w:eastAsia="zh-CN"/>
        </w:rPr>
        <w:t>。</w:t>
      </w:r>
    </w:p>
    <w:p w:rsidR="00600074" w:rsidRPr="00693367" w:rsidRDefault="00600074">
      <w:pPr>
        <w:spacing w:line="360" w:lineRule="auto"/>
        <w:rPr>
          <w:szCs w:val="24"/>
        </w:rPr>
      </w:pPr>
      <w:r w:rsidRPr="00693367">
        <w:rPr>
          <w:szCs w:val="24"/>
          <w:lang w:eastAsia="zh-CN"/>
        </w:rPr>
        <w:lastRenderedPageBreak/>
        <w:tab/>
      </w:r>
      <w:r w:rsidRPr="00693367">
        <w:rPr>
          <w:szCs w:val="24"/>
        </w:rPr>
        <w:t>MTC</w:t>
      </w:r>
      <w:r w:rsidR="007B706F" w:rsidRPr="007B706F">
        <w:rPr>
          <w:rFonts w:hint="eastAsia"/>
          <w:szCs w:val="24"/>
          <w:lang w:eastAsia="zh-CN"/>
        </w:rPr>
        <w:t>是一間為三藩市灣區的九個縣規劃交通、籌資和協調的機構</w:t>
      </w:r>
      <w:r w:rsidR="007B706F">
        <w:rPr>
          <w:rFonts w:hint="eastAsia"/>
          <w:szCs w:val="24"/>
          <w:lang w:eastAsia="zh-CN"/>
        </w:rPr>
        <w:t>。</w:t>
      </w:r>
    </w:p>
    <w:p w:rsidR="008436E1" w:rsidRPr="00693367" w:rsidRDefault="008436E1" w:rsidP="008436E1">
      <w:pPr>
        <w:spacing w:line="480" w:lineRule="auto"/>
        <w:jc w:val="center"/>
        <w:rPr>
          <w:szCs w:val="24"/>
        </w:rPr>
      </w:pPr>
      <w:r w:rsidRPr="00693367">
        <w:rPr>
          <w:szCs w:val="24"/>
        </w:rPr>
        <w:t>###</w:t>
      </w:r>
    </w:p>
    <w:sectPr w:rsidR="008436E1" w:rsidRPr="00693367" w:rsidSect="005142A0">
      <w:headerReference w:type="even" r:id="rId9"/>
      <w:headerReference w:type="default" r:id="rId10"/>
      <w:footerReference w:type="first" r:id="rId11"/>
      <w:pgSz w:w="12240" w:h="15840" w:code="1"/>
      <w:pgMar w:top="576" w:right="1152" w:bottom="432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BBF" w:rsidRDefault="009F1BBF">
      <w:r>
        <w:separator/>
      </w:r>
    </w:p>
  </w:endnote>
  <w:endnote w:type="continuationSeparator" w:id="0">
    <w:p w:rsidR="009F1BBF" w:rsidRDefault="009F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15" w:rsidRDefault="00757315">
    <w:pPr>
      <w:pStyle w:val="Footer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BBF" w:rsidRDefault="009F1BBF">
      <w:r>
        <w:separator/>
      </w:r>
    </w:p>
  </w:footnote>
  <w:footnote w:type="continuationSeparator" w:id="0">
    <w:p w:rsidR="009F1BBF" w:rsidRDefault="009F1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15" w:rsidRDefault="00766F4B">
    <w:pPr>
      <w:pStyle w:val="Header"/>
      <w:rPr>
        <w:sz w:val="20"/>
      </w:rPr>
    </w:pPr>
    <w:r>
      <w:rPr>
        <w:rFonts w:hint="eastAsia"/>
        <w:sz w:val="20"/>
        <w:lang w:eastAsia="zh-CN"/>
      </w:rPr>
      <w:t>州長簽署</w:t>
    </w:r>
    <w:r w:rsidR="00D24CA1">
      <w:rPr>
        <w:sz w:val="20"/>
      </w:rPr>
      <w:t>MTC</w:t>
    </w:r>
    <w:r>
      <w:rPr>
        <w:rFonts w:hint="eastAsia"/>
        <w:sz w:val="20"/>
        <w:lang w:eastAsia="zh-CN"/>
      </w:rPr>
      <w:t>支持的法案</w:t>
    </w:r>
  </w:p>
  <w:p w:rsidR="00757315" w:rsidRDefault="00F74376">
    <w:pPr>
      <w:pStyle w:val="Header"/>
      <w:rPr>
        <w:rStyle w:val="PageNumber"/>
        <w:sz w:val="20"/>
        <w:lang w:eastAsia="zh-CN"/>
      </w:rPr>
    </w:pPr>
    <w:r>
      <w:rPr>
        <w:rStyle w:val="PageNumber"/>
        <w:rFonts w:hint="eastAsia"/>
        <w:sz w:val="20"/>
        <w:lang w:eastAsia="zh-CN"/>
      </w:rPr>
      <w:t>第</w:t>
    </w:r>
    <w:r w:rsidR="00757315">
      <w:rPr>
        <w:rStyle w:val="PageNumber"/>
        <w:sz w:val="20"/>
      </w:rPr>
      <w:fldChar w:fldCharType="begin"/>
    </w:r>
    <w:r w:rsidR="00757315">
      <w:rPr>
        <w:rStyle w:val="PageNumber"/>
        <w:sz w:val="20"/>
      </w:rPr>
      <w:instrText xml:space="preserve"> PAGE </w:instrText>
    </w:r>
    <w:r w:rsidR="00757315">
      <w:rPr>
        <w:rStyle w:val="PageNumber"/>
        <w:sz w:val="20"/>
      </w:rPr>
      <w:fldChar w:fldCharType="separate"/>
    </w:r>
    <w:r w:rsidR="0036275F">
      <w:rPr>
        <w:rStyle w:val="PageNumber"/>
        <w:noProof/>
        <w:sz w:val="20"/>
      </w:rPr>
      <w:t>2</w:t>
    </w:r>
    <w:r w:rsidR="00757315">
      <w:rPr>
        <w:rStyle w:val="PageNumber"/>
        <w:sz w:val="20"/>
      </w:rPr>
      <w:fldChar w:fldCharType="end"/>
    </w:r>
    <w:r>
      <w:rPr>
        <w:rStyle w:val="PageNumber"/>
        <w:rFonts w:hint="eastAsia"/>
        <w:sz w:val="20"/>
        <w:lang w:eastAsia="zh-CN"/>
      </w:rPr>
      <w:t>頁</w:t>
    </w:r>
  </w:p>
  <w:p w:rsidR="00757315" w:rsidRDefault="007573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315" w:rsidRDefault="00757315">
    <w:pPr>
      <w:pStyle w:val="Header"/>
      <w:rPr>
        <w:sz w:val="20"/>
      </w:rPr>
    </w:pPr>
    <w:r>
      <w:rPr>
        <w:sz w:val="20"/>
      </w:rPr>
      <w:t>MTC Allocation Turns Diesel Buses into Vehicle for Air Quality</w:t>
    </w:r>
  </w:p>
  <w:p w:rsidR="00757315" w:rsidRDefault="00757315">
    <w:pPr>
      <w:pStyle w:val="Header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  <w:p w:rsidR="00757315" w:rsidRDefault="00757315">
    <w:pPr>
      <w:pStyle w:val="Header"/>
      <w:rPr>
        <w:sz w:val="20"/>
      </w:rPr>
    </w:pPr>
  </w:p>
  <w:p w:rsidR="00757315" w:rsidRDefault="00757315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CB442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10409"/>
    <w:lvl w:ilvl="0">
      <w:start w:val="3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25654DB"/>
    <w:multiLevelType w:val="hybridMultilevel"/>
    <w:tmpl w:val="4CF6D47E"/>
    <w:lvl w:ilvl="0" w:tplc="7AC2BFF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95467CA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64CFEF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E202F67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9E6E3F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17EC03A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B9A035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84B488E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B8E8136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B0"/>
    <w:rsid w:val="0007420B"/>
    <w:rsid w:val="00086519"/>
    <w:rsid w:val="00112C2E"/>
    <w:rsid w:val="00176D01"/>
    <w:rsid w:val="001C4AD7"/>
    <w:rsid w:val="0021504E"/>
    <w:rsid w:val="0028610F"/>
    <w:rsid w:val="002A2A19"/>
    <w:rsid w:val="0034664A"/>
    <w:rsid w:val="0036275F"/>
    <w:rsid w:val="003761FF"/>
    <w:rsid w:val="003A69E7"/>
    <w:rsid w:val="003D0C13"/>
    <w:rsid w:val="004518F7"/>
    <w:rsid w:val="004705E9"/>
    <w:rsid w:val="004955BC"/>
    <w:rsid w:val="005142A0"/>
    <w:rsid w:val="005C0D87"/>
    <w:rsid w:val="00600074"/>
    <w:rsid w:val="00621E0F"/>
    <w:rsid w:val="006223C6"/>
    <w:rsid w:val="00642A8A"/>
    <w:rsid w:val="00664710"/>
    <w:rsid w:val="00693367"/>
    <w:rsid w:val="007050E9"/>
    <w:rsid w:val="0073789D"/>
    <w:rsid w:val="00757315"/>
    <w:rsid w:val="00766F4B"/>
    <w:rsid w:val="007766B0"/>
    <w:rsid w:val="007B706F"/>
    <w:rsid w:val="007D1066"/>
    <w:rsid w:val="007E01C0"/>
    <w:rsid w:val="00841484"/>
    <w:rsid w:val="008436E1"/>
    <w:rsid w:val="008508A8"/>
    <w:rsid w:val="009F1BBF"/>
    <w:rsid w:val="00A932EB"/>
    <w:rsid w:val="00B1287C"/>
    <w:rsid w:val="00BA3F3F"/>
    <w:rsid w:val="00BD721E"/>
    <w:rsid w:val="00BE327D"/>
    <w:rsid w:val="00C517FD"/>
    <w:rsid w:val="00D24CA1"/>
    <w:rsid w:val="00D31B2F"/>
    <w:rsid w:val="00DD2C70"/>
    <w:rsid w:val="00E06107"/>
    <w:rsid w:val="00E702A4"/>
    <w:rsid w:val="00ED1B15"/>
    <w:rsid w:val="00EE5E6F"/>
    <w:rsid w:val="00EE7262"/>
    <w:rsid w:val="00F17F6A"/>
    <w:rsid w:val="00F7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EC2657B-0AB4-4121-8776-CD15707B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  <w:tab w:val="left" w:pos="5400"/>
        <w:tab w:val="left" w:pos="6480"/>
        <w:tab w:val="left" w:pos="7920"/>
      </w:tabs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semiHidden/>
    <w:pPr>
      <w:tabs>
        <w:tab w:val="left" w:pos="4320"/>
        <w:tab w:val="left" w:pos="6480"/>
        <w:tab w:val="left" w:pos="7920"/>
      </w:tabs>
    </w:pPr>
    <w:rPr>
      <w:rFonts w:ascii="Palatino" w:hAnsi="Palatino"/>
      <w:b/>
    </w:rPr>
  </w:style>
  <w:style w:type="paragraph" w:styleId="BodyText2">
    <w:name w:val="Body Text 2"/>
    <w:basedOn w:val="Normal"/>
    <w:semiHidden/>
    <w:pPr>
      <w:spacing w:line="480" w:lineRule="auto"/>
      <w:jc w:val="center"/>
    </w:pPr>
    <w:rPr>
      <w:rFonts w:ascii="Palatino" w:hAnsi="Palatino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Normal1">
    <w:name w:val="Normal1"/>
    <w:basedOn w:val="Normal"/>
    <w:rPr>
      <w:rFonts w:ascii="New York" w:eastAsia="Times New Roman" w:hAnsi="New York"/>
    </w:rPr>
  </w:style>
  <w:style w:type="paragraph" w:styleId="BodyTextIndent">
    <w:name w:val="Body Text Indent"/>
    <w:basedOn w:val="Normal"/>
    <w:semiHidden/>
    <w:pPr>
      <w:spacing w:line="480" w:lineRule="auto"/>
      <w:ind w:left="60"/>
    </w:pPr>
  </w:style>
  <w:style w:type="paragraph" w:styleId="NormalWeb">
    <w:name w:val="Normal (Web)"/>
    <w:basedOn w:val="Normal"/>
    <w:uiPriority w:val="99"/>
    <w:semiHidden/>
    <w:unhideWhenUsed/>
    <w:rsid w:val="00600074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MTC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Marj Blackwell</dc:creator>
  <cp:lastModifiedBy>Julie Teglovic</cp:lastModifiedBy>
  <cp:revision>2</cp:revision>
  <cp:lastPrinted>2005-10-05T00:12:00Z</cp:lastPrinted>
  <dcterms:created xsi:type="dcterms:W3CDTF">2016-07-29T21:06:00Z</dcterms:created>
  <dcterms:modified xsi:type="dcterms:W3CDTF">2016-07-29T21:06:00Z</dcterms:modified>
</cp:coreProperties>
</file>