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F75F" w14:textId="5FC97996" w:rsidR="004D5CA7" w:rsidRDefault="004D5CA7" w:rsidP="002D03E0">
      <w:pPr>
        <w:jc w:val="center"/>
      </w:pPr>
      <w:r>
        <w:rPr>
          <w:noProof/>
        </w:rPr>
        <w:drawing>
          <wp:inline distT="0" distB="0" distL="0" distR="0" wp14:anchorId="4F4A4BBA" wp14:editId="1FBA77FC">
            <wp:extent cx="2743200" cy="336884"/>
            <wp:effectExtent l="0" t="0" r="0" b="6350"/>
            <wp:docPr id="9" name="Picture 9" descr="Metropolitan Transportation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etropolitan Transportation Commis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336884"/>
                    </a:xfrm>
                    <a:prstGeom prst="rect">
                      <a:avLst/>
                    </a:prstGeom>
                  </pic:spPr>
                </pic:pic>
              </a:graphicData>
            </a:graphic>
          </wp:inline>
        </w:drawing>
      </w:r>
    </w:p>
    <w:p w14:paraId="42202C38" w14:textId="57D79F9C" w:rsidR="000F644B" w:rsidRPr="00CC20E3" w:rsidRDefault="212F62D1" w:rsidP="00B70985">
      <w:pPr>
        <w:pStyle w:val="Title"/>
      </w:pPr>
      <w:r w:rsidRPr="00CC20E3">
        <w:t>Complete Streets Checklist</w:t>
      </w:r>
    </w:p>
    <w:p w14:paraId="5B50588E" w14:textId="2455C58A" w:rsidR="000F644B" w:rsidRPr="005F2D8A" w:rsidRDefault="00941A46" w:rsidP="00F51391">
      <w:pPr>
        <w:pStyle w:val="Heading1"/>
      </w:pPr>
      <w:r w:rsidRPr="005F2D8A">
        <w:t>Implementat</w:t>
      </w:r>
      <w:r w:rsidR="00DE207D" w:rsidRPr="005F2D8A">
        <w:t xml:space="preserve">ion </w:t>
      </w:r>
      <w:r w:rsidRPr="005F2D8A">
        <w:t>of</w:t>
      </w:r>
      <w:r w:rsidR="00DE207D" w:rsidRPr="005F2D8A">
        <w:t xml:space="preserve"> </w:t>
      </w:r>
      <w:r w:rsidRPr="005F2D8A">
        <w:t xml:space="preserve">MTC’s Complete Streets Policy, </w:t>
      </w:r>
      <w:r w:rsidR="00E346E9" w:rsidRPr="005F2D8A">
        <w:t>Resolution 44</w:t>
      </w:r>
      <w:r w:rsidR="00C0000E" w:rsidRPr="005F2D8A">
        <w:t>93</w:t>
      </w:r>
      <w:r w:rsidR="00CB40E8" w:rsidRPr="005F2D8A">
        <w:t xml:space="preserve">, </w:t>
      </w:r>
      <w:r w:rsidR="00B77A05" w:rsidRPr="005F2D8A">
        <w:t xml:space="preserve">Adopted </w:t>
      </w:r>
      <w:proofErr w:type="gramStart"/>
      <w:r w:rsidR="00B77A05" w:rsidRPr="005F2D8A">
        <w:t>3/25/22</w:t>
      </w:r>
      <w:proofErr w:type="gramEnd"/>
    </w:p>
    <w:p w14:paraId="58AF67EA" w14:textId="60CE3B58" w:rsidR="00E87CAD" w:rsidRPr="00E230F0" w:rsidRDefault="00D00FC4" w:rsidP="00955B71">
      <w:pPr>
        <w:textAlignment w:val="baseline"/>
        <w:rPr>
          <w:rFonts w:eastAsia="Book Antiqua"/>
        </w:rPr>
      </w:pPr>
      <w:r w:rsidRPr="00E230F0">
        <w:rPr>
          <w:rFonts w:eastAsia="Book Antiqua"/>
          <w:color w:val="4D4D4D"/>
        </w:rPr>
        <w:t> </w:t>
      </w:r>
      <w:r w:rsidRPr="00E230F0">
        <w:rPr>
          <w:rFonts w:eastAsia="Book Antiqua"/>
        </w:rPr>
        <w:t> </w:t>
      </w:r>
    </w:p>
    <w:p w14:paraId="6029014D" w14:textId="77777777" w:rsidR="00B80E86" w:rsidRPr="00F51391" w:rsidRDefault="00B80E86" w:rsidP="00F51391">
      <w:pPr>
        <w:pStyle w:val="subhead"/>
      </w:pPr>
      <w:r w:rsidRPr="00F51391">
        <w:t xml:space="preserve">Background </w:t>
      </w:r>
    </w:p>
    <w:p w14:paraId="6EC5057B" w14:textId="0A09134A" w:rsidR="00474C74" w:rsidRPr="00207EC4" w:rsidRDefault="00A87B94" w:rsidP="00E21B16">
      <w:pPr>
        <w:pStyle w:val="paragraph"/>
      </w:pPr>
      <w:r w:rsidRPr="00207EC4">
        <w:t xml:space="preserve">Since 2006, </w:t>
      </w:r>
      <w:r w:rsidR="00B80E86" w:rsidRPr="00207EC4">
        <w:t>MTC’s Complete Streets (CS) Policy has promoted the development of transportation facilities that can be used by all modes. In March 20</w:t>
      </w:r>
      <w:r w:rsidR="00D70EC6" w:rsidRPr="00207EC4">
        <w:t>2</w:t>
      </w:r>
      <w:r w:rsidR="00B80E86" w:rsidRPr="00207EC4">
        <w:t xml:space="preserve">2, MTC updated </w:t>
      </w:r>
      <w:r w:rsidR="00B16CB5" w:rsidRPr="00207EC4">
        <w:t xml:space="preserve">its </w:t>
      </w:r>
      <w:r w:rsidR="00B80E86" w:rsidRPr="00207EC4">
        <w:t>CS policy (</w:t>
      </w:r>
      <w:r w:rsidR="00316FC4" w:rsidRPr="00207EC4">
        <w:t>Resolution 4493</w:t>
      </w:r>
      <w:r w:rsidR="00B80E86" w:rsidRPr="00207EC4">
        <w:t xml:space="preserve">) </w:t>
      </w:r>
      <w:r w:rsidR="00D70EC6" w:rsidRPr="000141E3">
        <w:t>with the goal of ensuring that people biking, walking, rolling</w:t>
      </w:r>
      <w:r w:rsidR="00316FC4" w:rsidRPr="000141E3">
        <w:t>,</w:t>
      </w:r>
      <w:r w:rsidR="00D70EC6" w:rsidRPr="000141E3">
        <w:t xml:space="preserve"> and taking transit are safely accommodated within the transportation network. This policy works to advance Plan Bay Area 2050 objectives of </w:t>
      </w:r>
      <w:r w:rsidR="00D70EC6" w:rsidRPr="00207EC4">
        <w:t>achieving mode shift, safety, equity, and vehicle miles traveled and greenhouse gas emission reductions, as well</w:t>
      </w:r>
      <w:r w:rsidR="00D70EC6" w:rsidRPr="000141E3">
        <w:t xml:space="preserve"> as state &amp; local compliance with applicable CS-related laws, policies</w:t>
      </w:r>
      <w:r w:rsidR="00316FC4" w:rsidRPr="000141E3">
        <w:t>,</w:t>
      </w:r>
      <w:r w:rsidR="00D70EC6" w:rsidRPr="000141E3">
        <w:t xml:space="preserve"> and </w:t>
      </w:r>
      <w:r w:rsidR="00316FC4" w:rsidRPr="000141E3">
        <w:t>practices</w:t>
      </w:r>
      <w:r w:rsidR="00D70EC6" w:rsidRPr="000141E3">
        <w:t>, specifically the California Complete Street Act of 2008 (Gov. Code Sections 65040.2 and 65302)</w:t>
      </w:r>
      <w:r w:rsidR="00CB61A9" w:rsidRPr="000141E3">
        <w:t xml:space="preserve"> and applicable </w:t>
      </w:r>
      <w:r w:rsidR="00316FC4" w:rsidRPr="000141E3">
        <w:t xml:space="preserve">local </w:t>
      </w:r>
      <w:r w:rsidR="00CB61A9" w:rsidRPr="000141E3">
        <w:t xml:space="preserve">policies </w:t>
      </w:r>
      <w:r w:rsidR="00271AFD" w:rsidRPr="000141E3">
        <w:t xml:space="preserve">such as </w:t>
      </w:r>
      <w:r w:rsidR="00CB61A9" w:rsidRPr="000141E3">
        <w:t xml:space="preserve">the CS </w:t>
      </w:r>
      <w:r w:rsidR="00D70EC6" w:rsidRPr="000141E3">
        <w:t>resolutions</w:t>
      </w:r>
      <w:r w:rsidR="00316FC4" w:rsidRPr="000141E3">
        <w:t xml:space="preserve"> adopted</w:t>
      </w:r>
      <w:r w:rsidR="00CB61A9" w:rsidRPr="000141E3">
        <w:t xml:space="preserve"> </w:t>
      </w:r>
      <w:r w:rsidR="00271AFD" w:rsidRPr="000141E3">
        <w:t xml:space="preserve">before </w:t>
      </w:r>
      <w:r w:rsidR="00CB61A9" w:rsidRPr="000141E3">
        <w:t xml:space="preserve">January 16, 2016 </w:t>
      </w:r>
      <w:r w:rsidR="00271AFD" w:rsidRPr="000141E3">
        <w:t>(</w:t>
      </w:r>
      <w:r w:rsidR="00316FC4" w:rsidRPr="000141E3">
        <w:t xml:space="preserve">as part of MTC’s </w:t>
      </w:r>
      <w:r w:rsidR="00CB61A9" w:rsidRPr="000141E3">
        <w:t>OBAG 2 requirements.</w:t>
      </w:r>
      <w:r w:rsidR="00271AFD" w:rsidRPr="000141E3">
        <w:t>)</w:t>
      </w:r>
    </w:p>
    <w:p w14:paraId="166F3FD3" w14:textId="7D4D0562" w:rsidR="00B80E86" w:rsidRPr="00114A10" w:rsidRDefault="00474C74" w:rsidP="00114A10">
      <w:pPr>
        <w:pStyle w:val="subhead"/>
      </w:pPr>
      <w:r w:rsidRPr="00114A10">
        <w:t>Requirements</w:t>
      </w:r>
    </w:p>
    <w:p w14:paraId="5BF94520" w14:textId="3F28F8BF" w:rsidR="2A970135" w:rsidRPr="00207EC4" w:rsidRDefault="00D70EC6" w:rsidP="00E21B16">
      <w:pPr>
        <w:pStyle w:val="paragraph"/>
      </w:pPr>
      <w:r w:rsidRPr="00CC20E3">
        <w:t xml:space="preserve">MTC’s </w:t>
      </w:r>
      <w:r w:rsidR="00B80E86" w:rsidRPr="00CC20E3">
        <w:t>CS Policy requires that all projects (with a total project cost of $250,000 or more) applying for</w:t>
      </w:r>
      <w:r w:rsidR="00B80E86" w:rsidRPr="00CC20E3">
        <w:rPr>
          <w:i/>
          <w:iCs/>
        </w:rPr>
        <w:t xml:space="preserve"> </w:t>
      </w:r>
      <w:r w:rsidR="00B80E86" w:rsidRPr="00CC20E3">
        <w:t>regional</w:t>
      </w:r>
      <w:r w:rsidR="00B80E86" w:rsidRPr="00CC20E3">
        <w:rPr>
          <w:i/>
          <w:iCs/>
        </w:rPr>
        <w:t xml:space="preserve"> </w:t>
      </w:r>
      <w:r w:rsidR="00B80E86" w:rsidRPr="00CC20E3">
        <w:t xml:space="preserve">discretionary transportation funding – or requesting </w:t>
      </w:r>
      <w:r w:rsidR="00A87B94" w:rsidRPr="00CC20E3">
        <w:t xml:space="preserve">regional </w:t>
      </w:r>
      <w:r w:rsidR="00B80E86" w:rsidRPr="00CC20E3">
        <w:t>endorsement</w:t>
      </w:r>
      <w:r w:rsidR="00A87B94" w:rsidRPr="00CC20E3">
        <w:t xml:space="preserve"> or approval through MTC</w:t>
      </w:r>
      <w:r w:rsidR="00B80E86" w:rsidRPr="00CC20E3">
        <w:t xml:space="preserve"> </w:t>
      </w:r>
      <w:r w:rsidR="000141E3">
        <w:softHyphen/>
        <w:t>–</w:t>
      </w:r>
      <w:r w:rsidR="00B80E86" w:rsidRPr="00CC20E3">
        <w:t xml:space="preserve"> must submit a Complete Streets Checklist </w:t>
      </w:r>
      <w:r w:rsidRPr="00CC20E3">
        <w:t xml:space="preserve">(Checklist) </w:t>
      </w:r>
      <w:r w:rsidR="00B80E86" w:rsidRPr="00CC20E3">
        <w:t>to MTC.</w:t>
      </w:r>
    </w:p>
    <w:p w14:paraId="218EA5D8" w14:textId="3AE21FC7" w:rsidR="00D70EC6" w:rsidRPr="00207EC4" w:rsidRDefault="00271AFD" w:rsidP="00E21B16">
      <w:pPr>
        <w:pStyle w:val="paragraph"/>
      </w:pPr>
      <w:r w:rsidRPr="00CC20E3">
        <w:t xml:space="preserve">Please note that </w:t>
      </w:r>
      <w:r w:rsidR="001E388C" w:rsidRPr="00CC20E3">
        <w:t xml:space="preserve">Projects claiming exceptions to CS Policy must complete the </w:t>
      </w:r>
      <w:r w:rsidRPr="00CC20E3">
        <w:t>E</w:t>
      </w:r>
      <w:r w:rsidR="001E388C" w:rsidRPr="00CC20E3">
        <w:t xml:space="preserve">xceptions section on the Checklist and </w:t>
      </w:r>
      <w:r w:rsidRPr="00CC20E3">
        <w:rPr>
          <w:color w:val="000000" w:themeColor="text1"/>
        </w:rPr>
        <w:t xml:space="preserve">provide </w:t>
      </w:r>
      <w:r w:rsidR="00D70EC6" w:rsidRPr="00CC20E3">
        <w:rPr>
          <w:color w:val="000000" w:themeColor="text1"/>
        </w:rPr>
        <w:t xml:space="preserve">a </w:t>
      </w:r>
      <w:r w:rsidR="009232C2" w:rsidRPr="00CC20E3">
        <w:rPr>
          <w:color w:val="000000" w:themeColor="text1"/>
        </w:rPr>
        <w:t xml:space="preserve">Department Director-level </w:t>
      </w:r>
      <w:r w:rsidR="00D70EC6" w:rsidRPr="00CC20E3">
        <w:rPr>
          <w:color w:val="000000" w:themeColor="text1"/>
        </w:rPr>
        <w:t>signature</w:t>
      </w:r>
      <w:r w:rsidR="009232C2" w:rsidRPr="00CC20E3">
        <w:rPr>
          <w:color w:val="000000" w:themeColor="text1"/>
        </w:rPr>
        <w:t>.</w:t>
      </w:r>
    </w:p>
    <w:p w14:paraId="53ED9AD5" w14:textId="2EA4E0D9" w:rsidR="009232C2" w:rsidRPr="002D143E" w:rsidRDefault="2A970135" w:rsidP="00E21B16">
      <w:pPr>
        <w:pStyle w:val="paragraph"/>
        <w:rPr>
          <w:rStyle w:val="Hyperlink"/>
          <w:i/>
          <w:iCs/>
        </w:rPr>
      </w:pPr>
      <w:r w:rsidRPr="00CC20E3">
        <w:t xml:space="preserve">Additional </w:t>
      </w:r>
      <w:r w:rsidR="717F115F" w:rsidRPr="00CC20E3">
        <w:t xml:space="preserve">information </w:t>
      </w:r>
      <w:r w:rsidR="00EF221B" w:rsidRPr="00CC20E3">
        <w:t xml:space="preserve">and </w:t>
      </w:r>
      <w:r w:rsidR="00CC15E3" w:rsidRPr="00CC20E3">
        <w:t xml:space="preserve">guidance </w:t>
      </w:r>
      <w:r w:rsidRPr="00CC20E3">
        <w:t>for completing th</w:t>
      </w:r>
      <w:r w:rsidR="009232C2" w:rsidRPr="00CC20E3">
        <w:t xml:space="preserve">is </w:t>
      </w:r>
      <w:r w:rsidRPr="00CC20E3">
        <w:t>Checklist</w:t>
      </w:r>
      <w:r w:rsidR="00744ED8" w:rsidRPr="00CC20E3">
        <w:t xml:space="preserve"> </w:t>
      </w:r>
      <w:r w:rsidR="009232C2" w:rsidRPr="00CC20E3">
        <w:t>can be</w:t>
      </w:r>
      <w:r w:rsidRPr="00CC20E3">
        <w:t xml:space="preserve"> found at the </w:t>
      </w:r>
      <w:r w:rsidR="6BAFBDED" w:rsidRPr="00CC20E3">
        <w:t>MTC Administrative Guidance: Complete Streets Policy Guidance for public agency staff implementing MTC Resolution 4493</w:t>
      </w:r>
      <w:r w:rsidR="009232C2" w:rsidRPr="00CC20E3">
        <w:t xml:space="preserve"> at </w:t>
      </w:r>
      <w:hyperlink r:id="rId12" w:history="1">
        <w:r w:rsidR="009232C2" w:rsidRPr="00B70985">
          <w:rPr>
            <w:rStyle w:val="Hyperlink"/>
          </w:rPr>
          <w:t>https://mtc.ca.gov/planning/transportation/complete-streets</w:t>
        </w:r>
      </w:hyperlink>
    </w:p>
    <w:p w14:paraId="7C39EC6E" w14:textId="1F1DCEC0" w:rsidR="009232C2" w:rsidRPr="00CC20E3" w:rsidRDefault="682DC1C0" w:rsidP="436A2EF9">
      <w:pPr>
        <w:rPr>
          <w:rFonts w:asciiTheme="minorHAnsi" w:eastAsia="Calibri" w:hAnsiTheme="minorHAnsi" w:cstheme="minorHAnsi"/>
          <w:b/>
          <w:bCs/>
        </w:rPr>
      </w:pPr>
      <w:r w:rsidRPr="00CC20E3">
        <w:rPr>
          <w:rFonts w:asciiTheme="minorHAnsi" w:eastAsia="Book Antiqua" w:hAnsiTheme="minorHAnsi" w:cstheme="minorHAnsi"/>
        </w:rPr>
        <w:t>Th</w:t>
      </w:r>
      <w:r w:rsidR="4D3B04B3" w:rsidRPr="00CC20E3">
        <w:rPr>
          <w:rFonts w:asciiTheme="minorHAnsi" w:eastAsia="Book Antiqua" w:hAnsiTheme="minorHAnsi" w:cstheme="minorHAnsi"/>
        </w:rPr>
        <w:t xml:space="preserve">is form </w:t>
      </w:r>
      <w:r w:rsidR="00976CFC" w:rsidRPr="00CC20E3">
        <w:rPr>
          <w:rFonts w:asciiTheme="minorHAnsi" w:eastAsia="Book Antiqua" w:hAnsiTheme="minorHAnsi" w:cstheme="minorHAnsi"/>
        </w:rPr>
        <w:t>may</w:t>
      </w:r>
      <w:r w:rsidR="4D3B04B3" w:rsidRPr="00CC20E3">
        <w:rPr>
          <w:rFonts w:asciiTheme="minorHAnsi" w:eastAsia="Book Antiqua" w:hAnsiTheme="minorHAnsi" w:cstheme="minorHAnsi"/>
        </w:rPr>
        <w:t xml:space="preserve"> be </w:t>
      </w:r>
      <w:r w:rsidR="00016CAC" w:rsidRPr="00CC20E3">
        <w:rPr>
          <w:rFonts w:asciiTheme="minorHAnsi" w:eastAsia="Book Antiqua" w:hAnsiTheme="minorHAnsi" w:cstheme="minorHAnsi"/>
        </w:rPr>
        <w:t xml:space="preserve">downloaded </w:t>
      </w:r>
      <w:r w:rsidR="00EC4C65" w:rsidRPr="00CC20E3">
        <w:rPr>
          <w:rFonts w:asciiTheme="minorHAnsi" w:eastAsia="Book Antiqua" w:hAnsiTheme="minorHAnsi" w:cstheme="minorHAnsi"/>
        </w:rPr>
        <w:t>at</w:t>
      </w:r>
      <w:r w:rsidR="009232C2" w:rsidRPr="00CC20E3">
        <w:rPr>
          <w:rFonts w:asciiTheme="minorHAnsi" w:eastAsia="Book Antiqua" w:hAnsiTheme="minorHAnsi" w:cstheme="minorHAnsi"/>
        </w:rPr>
        <w:t xml:space="preserve"> </w:t>
      </w:r>
      <w:hyperlink r:id="rId13" w:history="1">
        <w:r w:rsidR="009232C2" w:rsidRPr="000649A6">
          <w:rPr>
            <w:rStyle w:val="Hyperlink"/>
            <w:rFonts w:eastAsia="Calibri"/>
          </w:rPr>
          <w:t>https://mtc.ca.gov/planning/transportation/complete-streets</w:t>
        </w:r>
      </w:hyperlink>
      <w:r w:rsidR="009232C2" w:rsidRPr="00A65C93">
        <w:rPr>
          <w:rFonts w:asciiTheme="minorHAnsi" w:eastAsia="Calibri" w:hAnsiTheme="minorHAnsi" w:cstheme="minorHAnsi"/>
        </w:rPr>
        <w:t>.</w:t>
      </w:r>
      <w:r w:rsidR="009232C2" w:rsidRPr="00CC20E3">
        <w:rPr>
          <w:rFonts w:asciiTheme="minorHAnsi" w:eastAsia="Calibri" w:hAnsiTheme="minorHAnsi" w:cstheme="minorHAnsi"/>
          <w:b/>
          <w:bCs/>
        </w:rPr>
        <w:t xml:space="preserve"> </w:t>
      </w:r>
    </w:p>
    <w:p w14:paraId="19A7A93F" w14:textId="77777777" w:rsidR="009232C2" w:rsidRPr="00CC20E3" w:rsidRDefault="009232C2" w:rsidP="00845EF3">
      <w:pPr>
        <w:pStyle w:val="subhead"/>
      </w:pPr>
      <w:r w:rsidRPr="00CC20E3">
        <w:t>Submittal</w:t>
      </w:r>
    </w:p>
    <w:p w14:paraId="6EB87980" w14:textId="37E630F4" w:rsidR="00821300" w:rsidRDefault="4D3B04B3" w:rsidP="436A2EF9">
      <w:pPr>
        <w:rPr>
          <w:rFonts w:asciiTheme="minorHAnsi" w:eastAsia="Book Antiqua" w:hAnsiTheme="minorHAnsi" w:cstheme="minorHAnsi"/>
        </w:rPr>
      </w:pPr>
      <w:r w:rsidRPr="00CC20E3">
        <w:rPr>
          <w:rFonts w:asciiTheme="minorHAnsi" w:eastAsia="Book Antiqua" w:hAnsiTheme="minorHAnsi" w:cstheme="minorHAnsi"/>
        </w:rPr>
        <w:t>Completed C</w:t>
      </w:r>
      <w:r w:rsidR="682DC1C0" w:rsidRPr="00CC20E3">
        <w:rPr>
          <w:rFonts w:asciiTheme="minorHAnsi" w:eastAsia="Book Antiqua" w:hAnsiTheme="minorHAnsi" w:cstheme="minorHAnsi"/>
        </w:rPr>
        <w:t>hecklist</w:t>
      </w:r>
      <w:r w:rsidR="00D60B25" w:rsidRPr="00CC20E3">
        <w:rPr>
          <w:rFonts w:asciiTheme="minorHAnsi" w:eastAsia="Book Antiqua" w:hAnsiTheme="minorHAnsi" w:cstheme="minorHAnsi"/>
        </w:rPr>
        <w:t>s</w:t>
      </w:r>
      <w:r w:rsidR="682DC1C0" w:rsidRPr="00CC20E3">
        <w:rPr>
          <w:rFonts w:asciiTheme="minorHAnsi" w:eastAsia="Book Antiqua" w:hAnsiTheme="minorHAnsi" w:cstheme="minorHAnsi"/>
        </w:rPr>
        <w:t xml:space="preserve"> </w:t>
      </w:r>
      <w:r w:rsidR="682DC1C0" w:rsidRPr="00522C13">
        <w:rPr>
          <w:rFonts w:asciiTheme="minorHAnsi" w:eastAsia="Book Antiqua" w:hAnsiTheme="minorHAnsi" w:cstheme="minorHAnsi"/>
          <w:b/>
          <w:bCs/>
          <w:i/>
          <w:iCs/>
        </w:rPr>
        <w:t>must</w:t>
      </w:r>
      <w:r w:rsidR="00EC4C65" w:rsidRPr="00522C13">
        <w:rPr>
          <w:rFonts w:asciiTheme="minorHAnsi" w:eastAsia="Book Antiqua" w:hAnsiTheme="minorHAnsi" w:cstheme="minorHAnsi"/>
          <w:b/>
          <w:bCs/>
          <w:i/>
          <w:iCs/>
        </w:rPr>
        <w:t xml:space="preserve"> be emailed</w:t>
      </w:r>
      <w:r w:rsidR="682DC1C0" w:rsidRPr="00CC20E3">
        <w:rPr>
          <w:rFonts w:asciiTheme="minorHAnsi" w:eastAsia="Book Antiqua" w:hAnsiTheme="minorHAnsi" w:cstheme="minorHAnsi"/>
        </w:rPr>
        <w:t xml:space="preserve"> </w:t>
      </w:r>
      <w:r w:rsidR="00D60B25" w:rsidRPr="00CC20E3">
        <w:rPr>
          <w:rFonts w:asciiTheme="minorHAnsi" w:eastAsia="Book Antiqua" w:hAnsiTheme="minorHAnsi" w:cstheme="minorHAnsi"/>
        </w:rPr>
        <w:t xml:space="preserve">to </w:t>
      </w:r>
      <w:hyperlink r:id="rId14" w:history="1">
        <w:r w:rsidR="00D60B25" w:rsidRPr="00B70985">
          <w:rPr>
            <w:rStyle w:val="Hyperlink"/>
            <w:rFonts w:eastAsia="Book Antiqua"/>
          </w:rPr>
          <w:t>c</w:t>
        </w:r>
        <w:r w:rsidR="00B32038" w:rsidRPr="00B70985">
          <w:rPr>
            <w:rStyle w:val="Hyperlink"/>
            <w:rFonts w:eastAsia="Book Antiqua"/>
          </w:rPr>
          <w:t>ompletestreets@</w:t>
        </w:r>
        <w:r w:rsidR="005426E4" w:rsidRPr="00B70985">
          <w:rPr>
            <w:rStyle w:val="Hyperlink"/>
            <w:rFonts w:eastAsia="Book Antiqua"/>
          </w:rPr>
          <w:t>bayareametro.gov</w:t>
        </w:r>
      </w:hyperlink>
      <w:r w:rsidR="005426E4" w:rsidRPr="00CC20E3">
        <w:rPr>
          <w:rFonts w:asciiTheme="minorHAnsi" w:eastAsia="Book Antiqua" w:hAnsiTheme="minorHAnsi" w:cstheme="minorHAnsi"/>
        </w:rPr>
        <w:t xml:space="preserve">.  </w:t>
      </w:r>
    </w:p>
    <w:p w14:paraId="36BD45C3" w14:textId="15027754" w:rsidR="00663E6A" w:rsidRDefault="00663E6A" w:rsidP="00663E6A">
      <w:pPr>
        <w:pStyle w:val="subhead"/>
        <w:rPr>
          <w:b w:val="0"/>
          <w:bCs w:val="0"/>
        </w:rPr>
      </w:pPr>
      <w:r>
        <w:t>Project Information</w:t>
      </w:r>
    </w:p>
    <w:p w14:paraId="7DD56814" w14:textId="4F776FAF" w:rsidR="00663E6A" w:rsidRPr="000570B3" w:rsidRDefault="003655D5" w:rsidP="00AC7162">
      <w:pPr>
        <w:pStyle w:val="Header"/>
        <w:spacing w:line="360" w:lineRule="auto"/>
        <w:jc w:val="left"/>
        <w:rPr>
          <w:u w:val="single"/>
          <w:vertAlign w:val="subscript"/>
        </w:rPr>
      </w:pPr>
      <w:r>
        <w:rPr>
          <w:noProof/>
        </w:rPr>
        <mc:AlternateContent>
          <mc:Choice Requires="wps">
            <w:drawing>
              <wp:anchor distT="0" distB="0" distL="114300" distR="114300" simplePos="0" relativeHeight="251674624" behindDoc="0" locked="0" layoutInCell="1" allowOverlap="1" wp14:anchorId="6EC97F68" wp14:editId="030C7AF2">
                <wp:simplePos x="0" y="0"/>
                <wp:positionH relativeFrom="column">
                  <wp:posOffset>1405467</wp:posOffset>
                </wp:positionH>
                <wp:positionV relativeFrom="paragraph">
                  <wp:posOffset>133350</wp:posOffset>
                </wp:positionV>
                <wp:extent cx="4546176" cy="0"/>
                <wp:effectExtent l="0" t="0" r="13335" b="12700"/>
                <wp:wrapNone/>
                <wp:docPr id="12" name="Straight Connector 12"/>
                <wp:cNvGraphicFramePr/>
                <a:graphic xmlns:a="http://schemas.openxmlformats.org/drawingml/2006/main">
                  <a:graphicData uri="http://schemas.microsoft.com/office/word/2010/wordprocessingShape">
                    <wps:wsp>
                      <wps:cNvCnPr/>
                      <wps:spPr>
                        <a:xfrm>
                          <a:off x="0" y="0"/>
                          <a:ext cx="45461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7921F6" id="Straight Connector 1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65pt,10.5pt" to="468.6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" strokecolor="black [3213]" strokeweight=".5pt">
                <v:stroke joinstyle="miter"/>
              </v:line>
            </w:pict>
          </mc:Fallback>
        </mc:AlternateContent>
      </w:r>
      <w:r w:rsidR="00663E6A">
        <w:rPr>
          <w:noProof/>
        </w:rPr>
        <w:t>Project</w:t>
      </w:r>
      <w:r w:rsidR="00663E6A" w:rsidRPr="000570B3">
        <w:t xml:space="preserve"> Name</w:t>
      </w:r>
      <w:r w:rsidR="00663E6A">
        <w:t>/Title</w:t>
      </w:r>
      <w:r w:rsidR="00663E6A" w:rsidRPr="000570B3">
        <w:t xml:space="preserve">:        </w:t>
      </w:r>
    </w:p>
    <w:p w14:paraId="5C7F91F3" w14:textId="583DC28F" w:rsidR="009E7AAC" w:rsidRDefault="003655D5" w:rsidP="00AC7162">
      <w:pPr>
        <w:pStyle w:val="Header"/>
        <w:spacing w:line="360" w:lineRule="auto"/>
        <w:jc w:val="left"/>
      </w:pPr>
      <w:r>
        <w:rPr>
          <w:noProof/>
        </w:rPr>
        <mc:AlternateContent>
          <mc:Choice Requires="wps">
            <w:drawing>
              <wp:anchor distT="0" distB="0" distL="114300" distR="114300" simplePos="0" relativeHeight="251675648" behindDoc="0" locked="0" layoutInCell="1" allowOverlap="1" wp14:anchorId="5836EF4D" wp14:editId="04EFE914">
                <wp:simplePos x="0" y="0"/>
                <wp:positionH relativeFrom="column">
                  <wp:posOffset>3530599</wp:posOffset>
                </wp:positionH>
                <wp:positionV relativeFrom="paragraph">
                  <wp:posOffset>144357</wp:posOffset>
                </wp:positionV>
                <wp:extent cx="2421043" cy="0"/>
                <wp:effectExtent l="0" t="0" r="17780" b="12700"/>
                <wp:wrapNone/>
                <wp:docPr id="14" name="Straight Connector 14"/>
                <wp:cNvGraphicFramePr/>
                <a:graphic xmlns:a="http://schemas.openxmlformats.org/drawingml/2006/main">
                  <a:graphicData uri="http://schemas.microsoft.com/office/word/2010/wordprocessingShape">
                    <wps:wsp>
                      <wps:cNvCnPr/>
                      <wps:spPr>
                        <a:xfrm>
                          <a:off x="0" y="0"/>
                          <a:ext cx="24210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C66AC3" id="Straight Connector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78pt,11.35pt" to="468.65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" strokecolor="black [3213]" strokeweight=".5pt">
                <v:stroke joinstyle="miter"/>
              </v:line>
            </w:pict>
          </mc:Fallback>
        </mc:AlternateContent>
      </w:r>
      <w:r w:rsidR="00663E6A">
        <w:rPr>
          <w:noProof/>
        </w:rPr>
        <w:t>Project</w:t>
      </w:r>
      <w:r w:rsidR="00663E6A" w:rsidRPr="000570B3">
        <w:t xml:space="preserve"> </w:t>
      </w:r>
      <w:r w:rsidR="00663E6A">
        <w:t>Area/Location(s)</w:t>
      </w:r>
      <w:r w:rsidR="00663E6A" w:rsidRPr="000570B3">
        <w:t>:</w:t>
      </w:r>
      <w:r w:rsidR="00663E6A">
        <w:t xml:space="preserve"> </w:t>
      </w:r>
      <w:r w:rsidR="00663E6A" w:rsidRPr="00663E6A">
        <w:rPr>
          <w:b w:val="0"/>
          <w:bCs w:val="0"/>
        </w:rPr>
        <w:t>(Attach map if available)</w:t>
      </w:r>
      <w:r w:rsidR="00663E6A" w:rsidRPr="000570B3">
        <w:t xml:space="preserve">        </w:t>
      </w:r>
    </w:p>
    <w:p w14:paraId="4AA73965" w14:textId="1398486F" w:rsidR="003655D5" w:rsidRPr="00663E6A" w:rsidRDefault="003655D5" w:rsidP="00AC7162">
      <w:pPr>
        <w:pStyle w:val="Header"/>
        <w:spacing w:line="360" w:lineRule="auto"/>
        <w:jc w:val="left"/>
        <w:rPr>
          <w:u w:val="single"/>
          <w:vertAlign w:val="subscript"/>
        </w:rPr>
      </w:pPr>
      <w:r>
        <w:rPr>
          <w:noProof/>
          <w:u w:val="single"/>
          <w:vertAlign w:val="subscript"/>
        </w:rPr>
        <mc:AlternateContent>
          <mc:Choice Requires="wps">
            <w:drawing>
              <wp:anchor distT="0" distB="0" distL="114300" distR="114300" simplePos="0" relativeHeight="251676672" behindDoc="0" locked="0" layoutInCell="1" allowOverlap="1" wp14:anchorId="541F7B7A" wp14:editId="2E22EDD7">
                <wp:simplePos x="0" y="0"/>
                <wp:positionH relativeFrom="column">
                  <wp:posOffset>0</wp:posOffset>
                </wp:positionH>
                <wp:positionV relativeFrom="paragraph">
                  <wp:posOffset>143933</wp:posOffset>
                </wp:positionV>
                <wp:extent cx="5951220" cy="0"/>
                <wp:effectExtent l="0" t="0" r="17780" b="12700"/>
                <wp:wrapNone/>
                <wp:docPr id="15" name="Straight Connector 15"/>
                <wp:cNvGraphicFramePr/>
                <a:graphic xmlns:a="http://schemas.openxmlformats.org/drawingml/2006/main">
                  <a:graphicData uri="http://schemas.microsoft.com/office/word/2010/wordprocessingShape">
                    <wps:wsp>
                      <wps:cNvCnPr/>
                      <wps:spPr>
                        <a:xfrm>
                          <a:off x="0" y="0"/>
                          <a:ext cx="5951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CF0CD" id="Straight Connector 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1.35pt" to="468.6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" strokecolor="black [3213]" strokeweight=".5pt">
                <v:stroke joinstyle="miter"/>
              </v:line>
            </w:pict>
          </mc:Fallback>
        </mc:AlternateContent>
      </w:r>
    </w:p>
    <w:p w14:paraId="305EE9DC" w14:textId="77777777" w:rsidR="00AC7162" w:rsidRDefault="00AC7162">
      <w:pPr>
        <w:rPr>
          <w:rFonts w:asciiTheme="minorHAnsi" w:eastAsia="Book Antiqua" w:hAnsiTheme="minorHAnsi" w:cstheme="minorHAnsi"/>
          <w:b/>
          <w:bCs/>
        </w:rPr>
      </w:pPr>
      <w:r>
        <w:rPr>
          <w:rFonts w:asciiTheme="minorHAnsi" w:eastAsia="Book Antiqua" w:hAnsiTheme="minorHAnsi" w:cstheme="minorHAnsi"/>
          <w:b/>
          <w:bCs/>
        </w:rPr>
        <w:br w:type="page"/>
      </w:r>
    </w:p>
    <w:p w14:paraId="52EBC9AC" w14:textId="4F8159CD" w:rsidR="00E94D91" w:rsidRPr="0085179B" w:rsidRDefault="00E94D91" w:rsidP="0085179B">
      <w:pPr>
        <w:pStyle w:val="subhead"/>
      </w:pPr>
      <w:r w:rsidRPr="0085179B">
        <w:lastRenderedPageBreak/>
        <w:t>Project Description: (300-word limit)</w:t>
      </w:r>
    </w:p>
    <w:p w14:paraId="3AA4A819" w14:textId="47F4505F" w:rsidR="00E94D91" w:rsidRPr="00CC20E3" w:rsidRDefault="00E94D91" w:rsidP="003B7672">
      <w:pPr>
        <w:rPr>
          <w:rFonts w:asciiTheme="minorHAnsi" w:eastAsia="Book Antiqua" w:hAnsiTheme="minorHAnsi" w:cstheme="minorHAnsi"/>
        </w:rPr>
      </w:pPr>
      <w:r w:rsidRPr="00E94D91">
        <w:rPr>
          <w:rFonts w:asciiTheme="minorHAnsi" w:eastAsia="Book Antiqua" w:hAnsiTheme="minorHAnsi" w:cstheme="minorHAnsi"/>
        </w:rPr>
        <w:t xml:space="preserve">Please </w:t>
      </w:r>
      <w:r>
        <w:rPr>
          <w:rFonts w:asciiTheme="minorHAnsi" w:eastAsia="Book Antiqua" w:hAnsiTheme="minorHAnsi" w:cstheme="minorHAnsi"/>
        </w:rPr>
        <w:t>enter in the box below</w:t>
      </w:r>
    </w:p>
    <w:p w14:paraId="59D18E0A" w14:textId="77777777" w:rsidR="00E94D91" w:rsidRPr="00CC20E3" w:rsidRDefault="00E94D91" w:rsidP="003B7672">
      <w:pPr>
        <w:rPr>
          <w:rFonts w:asciiTheme="minorHAnsi" w:eastAsia="Book Antiqua" w:hAnsiTheme="minorHAnsi" w:cstheme="minorHAnsi"/>
        </w:rPr>
      </w:pPr>
    </w:p>
    <w:tbl>
      <w:tblPr>
        <w:tblStyle w:val="TableGrid"/>
        <w:tblW w:w="0" w:type="auto"/>
        <w:tblLook w:val="04A0" w:firstRow="1" w:lastRow="0" w:firstColumn="1" w:lastColumn="0" w:noHBand="0" w:noVBand="1"/>
      </w:tblPr>
      <w:tblGrid>
        <w:gridCol w:w="9350"/>
      </w:tblGrid>
      <w:tr w:rsidR="00E94D91" w14:paraId="4EF737FE" w14:textId="77777777" w:rsidTr="00E94D91">
        <w:tc>
          <w:tcPr>
            <w:tcW w:w="0" w:type="auto"/>
          </w:tcPr>
          <w:p w14:paraId="7BAE1955" w14:textId="3A2D4933" w:rsidR="00E94D91" w:rsidRPr="00AC7162" w:rsidRDefault="00E94D91" w:rsidP="00E21B16">
            <w:pPr>
              <w:pStyle w:val="paragraph"/>
              <w:rPr>
                <w:i/>
                <w:iCs/>
              </w:rPr>
            </w:pPr>
            <w:r w:rsidRPr="00E94D91">
              <w:t xml:space="preserve">Please </w:t>
            </w:r>
            <w:r>
              <w:t xml:space="preserve">enter your description here and </w:t>
            </w:r>
            <w:r w:rsidRPr="00E94D91">
              <w:t>indicate project phase</w:t>
            </w:r>
            <w:r w:rsidRPr="00CC20E3">
              <w:rPr>
                <w:b/>
                <w:bCs/>
              </w:rPr>
              <w:t xml:space="preserve"> </w:t>
            </w:r>
            <w:r w:rsidR="00AC7162">
              <w:rPr>
                <w:b/>
                <w:bCs/>
              </w:rPr>
              <w:br/>
            </w:r>
            <w:r w:rsidRPr="00AC7162">
              <w:rPr>
                <w:i/>
                <w:iCs/>
              </w:rPr>
              <w:t>(Planning, PE, ENV, ROW, CON, O&amp;M)</w:t>
            </w:r>
          </w:p>
          <w:p w14:paraId="57BA4339" w14:textId="77777777" w:rsidR="00D83097" w:rsidRDefault="00D83097" w:rsidP="00E21B16">
            <w:pPr>
              <w:pStyle w:val="paragraph"/>
            </w:pPr>
          </w:p>
          <w:p w14:paraId="0F2D1123" w14:textId="66189287" w:rsidR="00E94D91" w:rsidRDefault="00E94D91" w:rsidP="00E21B16">
            <w:pPr>
              <w:pStyle w:val="paragraph"/>
            </w:pPr>
            <w:r w:rsidRPr="00AC7162">
              <w:t>May attach additional project documents, cross sections, plan view, or other supporting materials.</w:t>
            </w:r>
          </w:p>
        </w:tc>
      </w:tr>
    </w:tbl>
    <w:p w14:paraId="7E596310" w14:textId="77777777" w:rsidR="00E94D91" w:rsidRPr="00DC7A76" w:rsidRDefault="00E94D91" w:rsidP="00AC7162">
      <w:pPr>
        <w:rPr>
          <w:rFonts w:eastAsia="Book Antiqua"/>
          <w:b/>
          <w:bCs/>
          <w:color w:val="FFFFFF" w:themeColor="background1"/>
        </w:rPr>
      </w:pPr>
    </w:p>
    <w:p w14:paraId="463A5885" w14:textId="60D20C37" w:rsidR="00E94D91" w:rsidRPr="009E3C4B" w:rsidRDefault="00AC7162" w:rsidP="00AC7162">
      <w:pPr>
        <w:spacing w:line="360" w:lineRule="auto"/>
        <w:rPr>
          <w:rFonts w:asciiTheme="minorHAnsi" w:eastAsia="Book Antiqua" w:hAnsiTheme="minorHAnsi" w:cstheme="minorHAnsi"/>
          <w:b/>
          <w:bCs/>
          <w:sz w:val="22"/>
          <w:szCs w:val="22"/>
        </w:rPr>
      </w:pPr>
      <w:r>
        <w:rPr>
          <w:rFonts w:asciiTheme="minorHAnsi" w:eastAsia="Book Antiqua" w:hAnsiTheme="minorHAnsi" w:cstheme="minorHAnsi"/>
          <w:b/>
          <w:bCs/>
          <w:noProof/>
          <w:sz w:val="22"/>
          <w:szCs w:val="22"/>
        </w:rPr>
        <mc:AlternateContent>
          <mc:Choice Requires="wps">
            <w:drawing>
              <wp:anchor distT="0" distB="0" distL="114300" distR="114300" simplePos="0" relativeHeight="251677696" behindDoc="0" locked="0" layoutInCell="1" allowOverlap="1" wp14:anchorId="2DCC4EBF" wp14:editId="655E82B2">
                <wp:simplePos x="0" y="0"/>
                <wp:positionH relativeFrom="column">
                  <wp:posOffset>1464733</wp:posOffset>
                </wp:positionH>
                <wp:positionV relativeFrom="paragraph">
                  <wp:posOffset>128482</wp:posOffset>
                </wp:positionV>
                <wp:extent cx="44704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447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3435A" id="Straight Connector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5.35pt,10.1pt" to="467.35pt,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" strokecolor="black [3213]" strokeweight=".5pt">
                <v:stroke joinstyle="miter"/>
              </v:line>
            </w:pict>
          </mc:Fallback>
        </mc:AlternateContent>
      </w:r>
      <w:r w:rsidR="00E94D91" w:rsidRPr="009E3C4B">
        <w:rPr>
          <w:rFonts w:asciiTheme="minorHAnsi" w:eastAsia="Book Antiqua" w:hAnsiTheme="minorHAnsi" w:cstheme="minorHAnsi"/>
          <w:b/>
          <w:bCs/>
          <w:sz w:val="22"/>
          <w:szCs w:val="22"/>
        </w:rPr>
        <w:t>Contact Name &amp;Title:</w:t>
      </w:r>
      <w:r>
        <w:rPr>
          <w:rFonts w:asciiTheme="minorHAnsi" w:eastAsia="Book Antiqua" w:hAnsiTheme="minorHAnsi" w:cstheme="minorHAnsi"/>
          <w:b/>
          <w:bCs/>
          <w:sz w:val="22"/>
          <w:szCs w:val="22"/>
        </w:rPr>
        <w:t xml:space="preserve"> </w:t>
      </w:r>
    </w:p>
    <w:p w14:paraId="31D19772" w14:textId="2633FA99" w:rsidR="00E94D91" w:rsidRPr="009E3C4B" w:rsidRDefault="00AC7162" w:rsidP="00AC7162">
      <w:pPr>
        <w:spacing w:line="360" w:lineRule="auto"/>
        <w:rPr>
          <w:rFonts w:asciiTheme="minorHAnsi" w:eastAsia="Book Antiqua" w:hAnsiTheme="minorHAnsi" w:cstheme="minorHAnsi"/>
          <w:b/>
          <w:bCs/>
          <w:sz w:val="22"/>
          <w:szCs w:val="22"/>
        </w:rPr>
      </w:pPr>
      <w:r>
        <w:rPr>
          <w:rFonts w:asciiTheme="minorHAnsi" w:eastAsia="Book Antiqua" w:hAnsiTheme="minorHAnsi" w:cstheme="minorHAnsi"/>
          <w:b/>
          <w:bCs/>
          <w:noProof/>
          <w:sz w:val="22"/>
          <w:szCs w:val="22"/>
        </w:rPr>
        <mc:AlternateContent>
          <mc:Choice Requires="wps">
            <w:drawing>
              <wp:anchor distT="0" distB="0" distL="114300" distR="114300" simplePos="0" relativeHeight="251678720" behindDoc="0" locked="0" layoutInCell="1" allowOverlap="1" wp14:anchorId="33218B8F" wp14:editId="611CCB22">
                <wp:simplePos x="0" y="0"/>
                <wp:positionH relativeFrom="column">
                  <wp:posOffset>990599</wp:posOffset>
                </wp:positionH>
                <wp:positionV relativeFrom="paragraph">
                  <wp:posOffset>141817</wp:posOffset>
                </wp:positionV>
                <wp:extent cx="4944533" cy="0"/>
                <wp:effectExtent l="0" t="0" r="8890" b="12700"/>
                <wp:wrapNone/>
                <wp:docPr id="17" name="Straight Connector 17"/>
                <wp:cNvGraphicFramePr/>
                <a:graphic xmlns:a="http://schemas.openxmlformats.org/drawingml/2006/main">
                  <a:graphicData uri="http://schemas.microsoft.com/office/word/2010/wordprocessingShape">
                    <wps:wsp>
                      <wps:cNvCnPr/>
                      <wps:spPr>
                        <a:xfrm>
                          <a:off x="0" y="0"/>
                          <a:ext cx="49445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5C03F" id="Straight Connector 1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78pt,11.15pt" to="467.3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" strokecolor="black [3213]" strokeweight=".5pt">
                <v:stroke joinstyle="miter"/>
              </v:line>
            </w:pict>
          </mc:Fallback>
        </mc:AlternateContent>
      </w:r>
      <w:r w:rsidR="00E94D91" w:rsidRPr="009E3C4B">
        <w:rPr>
          <w:rFonts w:asciiTheme="minorHAnsi" w:eastAsia="Book Antiqua" w:hAnsiTheme="minorHAnsi" w:cstheme="minorHAnsi"/>
          <w:b/>
          <w:bCs/>
          <w:sz w:val="22"/>
          <w:szCs w:val="22"/>
        </w:rPr>
        <w:t>Contact Email:</w:t>
      </w:r>
    </w:p>
    <w:p w14:paraId="6980B106" w14:textId="26D0C70E" w:rsidR="00E94D91" w:rsidRPr="009E3C4B" w:rsidRDefault="00AC7162" w:rsidP="00AC7162">
      <w:pPr>
        <w:spacing w:line="360" w:lineRule="auto"/>
        <w:rPr>
          <w:rFonts w:asciiTheme="minorHAnsi" w:eastAsia="Book Antiqua" w:hAnsiTheme="minorHAnsi" w:cstheme="minorHAnsi"/>
          <w:b/>
          <w:bCs/>
          <w:sz w:val="22"/>
          <w:szCs w:val="22"/>
        </w:rPr>
      </w:pPr>
      <w:r>
        <w:rPr>
          <w:rFonts w:asciiTheme="minorHAnsi" w:eastAsia="Book Antiqua" w:hAnsiTheme="minorHAnsi" w:cstheme="minorHAnsi"/>
          <w:b/>
          <w:bCs/>
          <w:noProof/>
          <w:sz w:val="22"/>
          <w:szCs w:val="22"/>
        </w:rPr>
        <mc:AlternateContent>
          <mc:Choice Requires="wps">
            <w:drawing>
              <wp:anchor distT="0" distB="0" distL="114300" distR="114300" simplePos="0" relativeHeight="251679744" behindDoc="0" locked="0" layoutInCell="1" allowOverlap="1" wp14:anchorId="32711876" wp14:editId="10071931">
                <wp:simplePos x="0" y="0"/>
                <wp:positionH relativeFrom="column">
                  <wp:posOffset>1058333</wp:posOffset>
                </wp:positionH>
                <wp:positionV relativeFrom="paragraph">
                  <wp:posOffset>129117</wp:posOffset>
                </wp:positionV>
                <wp:extent cx="48768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487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6370F"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3.35pt,10.15pt" to="467.35pt,1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" strokecolor="black [3213]" strokeweight=".5pt">
                <v:stroke joinstyle="miter"/>
              </v:line>
            </w:pict>
          </mc:Fallback>
        </mc:AlternateContent>
      </w:r>
      <w:r w:rsidR="00E94D91" w:rsidRPr="009E3C4B">
        <w:rPr>
          <w:rFonts w:asciiTheme="minorHAnsi" w:eastAsia="Book Antiqua" w:hAnsiTheme="minorHAnsi" w:cstheme="minorHAnsi"/>
          <w:b/>
          <w:bCs/>
          <w:sz w:val="22"/>
          <w:szCs w:val="22"/>
        </w:rPr>
        <w:t>Contact Phone:</w:t>
      </w:r>
      <w:r>
        <w:rPr>
          <w:rFonts w:asciiTheme="minorHAnsi" w:eastAsia="Book Antiqua" w:hAnsiTheme="minorHAnsi" w:cstheme="minorHAnsi"/>
          <w:b/>
          <w:bCs/>
          <w:sz w:val="22"/>
          <w:szCs w:val="22"/>
        </w:rPr>
        <w:t xml:space="preserve"> </w:t>
      </w:r>
    </w:p>
    <w:p w14:paraId="09142AB2" w14:textId="5103494A" w:rsidR="00E94D91" w:rsidRPr="009E3C4B" w:rsidRDefault="00AC7162" w:rsidP="00AC7162">
      <w:pPr>
        <w:spacing w:line="360" w:lineRule="auto"/>
        <w:rPr>
          <w:rFonts w:asciiTheme="minorHAnsi" w:eastAsia="Book Antiqua" w:hAnsiTheme="minorHAnsi" w:cstheme="minorHAnsi"/>
          <w:b/>
          <w:bCs/>
          <w:sz w:val="22"/>
          <w:szCs w:val="22"/>
        </w:rPr>
      </w:pPr>
      <w:r>
        <w:rPr>
          <w:rFonts w:asciiTheme="minorHAnsi" w:eastAsia="Book Antiqua" w:hAnsiTheme="minorHAnsi" w:cstheme="minorHAnsi"/>
          <w:b/>
          <w:bCs/>
          <w:noProof/>
          <w:sz w:val="22"/>
          <w:szCs w:val="22"/>
        </w:rPr>
        <mc:AlternateContent>
          <mc:Choice Requires="wps">
            <w:drawing>
              <wp:anchor distT="0" distB="0" distL="114300" distR="114300" simplePos="0" relativeHeight="251680768" behindDoc="0" locked="0" layoutInCell="1" allowOverlap="1" wp14:anchorId="061F793F" wp14:editId="5A3D7AB1">
                <wp:simplePos x="0" y="0"/>
                <wp:positionH relativeFrom="column">
                  <wp:posOffset>567266</wp:posOffset>
                </wp:positionH>
                <wp:positionV relativeFrom="paragraph">
                  <wp:posOffset>142452</wp:posOffset>
                </wp:positionV>
                <wp:extent cx="5367443" cy="0"/>
                <wp:effectExtent l="0" t="0" r="17780" b="12700"/>
                <wp:wrapNone/>
                <wp:docPr id="19" name="Straight Connector 19"/>
                <wp:cNvGraphicFramePr/>
                <a:graphic xmlns:a="http://schemas.openxmlformats.org/drawingml/2006/main">
                  <a:graphicData uri="http://schemas.microsoft.com/office/word/2010/wordprocessingShape">
                    <wps:wsp>
                      <wps:cNvCnPr/>
                      <wps:spPr>
                        <a:xfrm>
                          <a:off x="0" y="0"/>
                          <a:ext cx="53674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599D8" id="Straight Connector 1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4.65pt,11.2pt" to="467.3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" strokecolor="black [3213]" strokeweight=".5pt">
                <v:stroke joinstyle="miter"/>
              </v:line>
            </w:pict>
          </mc:Fallback>
        </mc:AlternateContent>
      </w:r>
      <w:r w:rsidR="00E94D91" w:rsidRPr="009E3C4B">
        <w:rPr>
          <w:rFonts w:asciiTheme="minorHAnsi" w:eastAsia="Book Antiqua" w:hAnsiTheme="minorHAnsi" w:cstheme="minorHAnsi"/>
          <w:b/>
          <w:bCs/>
          <w:sz w:val="22"/>
          <w:szCs w:val="22"/>
        </w:rPr>
        <w:t>Agency:</w:t>
      </w:r>
    </w:p>
    <w:p w14:paraId="44572FE5" w14:textId="717D3D5F" w:rsidR="009E7AAC" w:rsidRPr="00E3172B" w:rsidRDefault="00561004" w:rsidP="00561004">
      <w:pPr>
        <w:pStyle w:val="TableHeaders"/>
      </w:pPr>
      <w:r>
        <w:t>Complete Streets Checklist — Criteria Questions</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88"/>
        <w:gridCol w:w="3744"/>
        <w:gridCol w:w="1080"/>
        <w:gridCol w:w="3024"/>
      </w:tblGrid>
      <w:tr w:rsidR="00EA780B" w:rsidRPr="00E230F0" w14:paraId="36FA9C99" w14:textId="77777777" w:rsidTr="00EB068B">
        <w:trPr>
          <w:trHeight w:val="360"/>
          <w:tblHeader/>
          <w:jc w:val="center"/>
        </w:trPr>
        <w:tc>
          <w:tcPr>
            <w:tcW w:w="2088" w:type="dxa"/>
            <w:shd w:val="clear" w:color="auto" w:fill="3FC3C7" w:themeFill="background2"/>
            <w:vAlign w:val="center"/>
          </w:tcPr>
          <w:p w14:paraId="6428FEB5" w14:textId="3939A1C9" w:rsidR="00EA780B" w:rsidRPr="00E05B88" w:rsidRDefault="00EA780B" w:rsidP="006630FD">
            <w:pPr>
              <w:pStyle w:val="ColumnHeaders"/>
              <w:jc w:val="center"/>
            </w:pPr>
            <w:r w:rsidRPr="00E05B88">
              <w:t>Topic</w:t>
            </w:r>
          </w:p>
        </w:tc>
        <w:tc>
          <w:tcPr>
            <w:tcW w:w="3744" w:type="dxa"/>
            <w:shd w:val="clear" w:color="auto" w:fill="3FC3C7" w:themeFill="background2"/>
            <w:vAlign w:val="center"/>
          </w:tcPr>
          <w:p w14:paraId="13C057B9" w14:textId="54420472" w:rsidR="00EA780B" w:rsidRPr="00E05B88" w:rsidRDefault="00EA780B" w:rsidP="006630FD">
            <w:pPr>
              <w:pStyle w:val="ColumnHeaders"/>
              <w:jc w:val="center"/>
            </w:pPr>
            <w:r w:rsidRPr="00E05B88">
              <w:t>CS Policy Consideration</w:t>
            </w:r>
          </w:p>
        </w:tc>
        <w:tc>
          <w:tcPr>
            <w:tcW w:w="1080" w:type="dxa"/>
            <w:shd w:val="clear" w:color="auto" w:fill="3FC3C7" w:themeFill="background2"/>
            <w:vAlign w:val="center"/>
          </w:tcPr>
          <w:p w14:paraId="54F2123F" w14:textId="14B60466" w:rsidR="00EA780B" w:rsidRPr="00E05B88" w:rsidRDefault="002824AC" w:rsidP="006630FD">
            <w:pPr>
              <w:pStyle w:val="ColumnHeaders"/>
              <w:jc w:val="center"/>
            </w:pPr>
            <w:r w:rsidRPr="00E05B88">
              <w:t>Yes</w:t>
            </w:r>
            <w:r>
              <w:t>/No</w:t>
            </w:r>
          </w:p>
        </w:tc>
        <w:tc>
          <w:tcPr>
            <w:tcW w:w="3024" w:type="dxa"/>
            <w:shd w:val="clear" w:color="auto" w:fill="3FC3C7" w:themeFill="background2"/>
            <w:vAlign w:val="center"/>
          </w:tcPr>
          <w:p w14:paraId="6F2D469B" w14:textId="77777777" w:rsidR="00EA780B" w:rsidRPr="00E05B88" w:rsidRDefault="00EA780B" w:rsidP="006630FD">
            <w:pPr>
              <w:pStyle w:val="ColumnHeaders"/>
              <w:jc w:val="center"/>
            </w:pPr>
            <w:r w:rsidRPr="00E05B88">
              <w:t>Required Description</w:t>
            </w:r>
          </w:p>
        </w:tc>
      </w:tr>
      <w:tr w:rsidR="00EB068B" w:rsidRPr="00E230F0" w14:paraId="314A7997" w14:textId="77777777" w:rsidTr="00EB068B">
        <w:trPr>
          <w:trHeight w:val="1133"/>
          <w:jc w:val="center"/>
        </w:trPr>
        <w:tc>
          <w:tcPr>
            <w:tcW w:w="2088" w:type="dxa"/>
          </w:tcPr>
          <w:p w14:paraId="47566FD3" w14:textId="6721E2BB" w:rsidR="00EB068B" w:rsidRPr="00AA4033" w:rsidRDefault="00EB068B" w:rsidP="00AA4033">
            <w:pPr>
              <w:pStyle w:val="TableText"/>
              <w:rPr>
                <w:b/>
                <w:bCs/>
              </w:rPr>
            </w:pPr>
            <w:r w:rsidRPr="00AA4033">
              <w:rPr>
                <w:b/>
                <w:bCs/>
              </w:rPr>
              <w:t xml:space="preserve">Bicycle, Pedestrian </w:t>
            </w:r>
            <w:r w:rsidR="00AA4033" w:rsidRPr="00AA4033">
              <w:rPr>
                <w:b/>
                <w:bCs/>
              </w:rPr>
              <w:br/>
            </w:r>
            <w:r w:rsidRPr="00AA4033">
              <w:rPr>
                <w:b/>
                <w:bCs/>
              </w:rPr>
              <w:t>and Transit Planning</w:t>
            </w:r>
          </w:p>
          <w:p w14:paraId="5A0CCE1D" w14:textId="77777777" w:rsidR="00EB068B" w:rsidRPr="00AA4033" w:rsidRDefault="00EB068B" w:rsidP="00AA4033">
            <w:pPr>
              <w:pStyle w:val="TableText"/>
              <w:rPr>
                <w:b/>
                <w:bCs/>
              </w:rPr>
            </w:pPr>
          </w:p>
        </w:tc>
        <w:tc>
          <w:tcPr>
            <w:tcW w:w="3744" w:type="dxa"/>
          </w:tcPr>
          <w:p w14:paraId="79B60B52" w14:textId="49EF49C8" w:rsidR="00EB068B" w:rsidRPr="009E3C4B" w:rsidRDefault="00EB068B" w:rsidP="00EB068B">
            <w:pPr>
              <w:pStyle w:val="TableText"/>
            </w:pPr>
            <w:r w:rsidRPr="009E3C4B">
              <w:t>Does Project implement relevant Plans, or other locally adopted recommendations?</w:t>
            </w:r>
          </w:p>
          <w:p w14:paraId="6D7DFEC6" w14:textId="7BEE558B" w:rsidR="00EB068B" w:rsidRPr="009E3C4B" w:rsidRDefault="00EB068B" w:rsidP="00EB068B">
            <w:pPr>
              <w:pStyle w:val="TableText"/>
            </w:pPr>
            <w:r w:rsidRPr="009E3C4B">
              <w:t>Plan examples include:</w:t>
            </w:r>
          </w:p>
          <w:p w14:paraId="15A3D25E" w14:textId="430C4951" w:rsidR="00EB068B" w:rsidRPr="009E3C4B" w:rsidRDefault="00EB068B" w:rsidP="00EB068B">
            <w:pPr>
              <w:pStyle w:val="TableText"/>
              <w:numPr>
                <w:ilvl w:val="0"/>
                <w:numId w:val="6"/>
              </w:numPr>
            </w:pPr>
            <w:r w:rsidRPr="009E3C4B">
              <w:t>City/County General + Area Plans</w:t>
            </w:r>
          </w:p>
          <w:p w14:paraId="48CA0AEF" w14:textId="67BD713D" w:rsidR="00EB068B" w:rsidRPr="009E3C4B" w:rsidRDefault="00EB068B" w:rsidP="00EB068B">
            <w:pPr>
              <w:pStyle w:val="TableText"/>
              <w:numPr>
                <w:ilvl w:val="0"/>
                <w:numId w:val="6"/>
              </w:numPr>
            </w:pPr>
            <w:r w:rsidRPr="009E3C4B">
              <w:t>Bicycle, Pedestrian &amp; Transit Plan </w:t>
            </w:r>
          </w:p>
          <w:p w14:paraId="0A73B2FF" w14:textId="2A2A416F" w:rsidR="00EB068B" w:rsidRPr="009E3C4B" w:rsidRDefault="00EB068B" w:rsidP="00EB068B">
            <w:pPr>
              <w:pStyle w:val="TableText"/>
              <w:numPr>
                <w:ilvl w:val="0"/>
                <w:numId w:val="6"/>
              </w:numPr>
            </w:pPr>
            <w:r w:rsidRPr="009E3C4B">
              <w:t>Community-Based Transportation Plan</w:t>
            </w:r>
          </w:p>
          <w:p w14:paraId="1B5EF3BD" w14:textId="05927FDD" w:rsidR="00EB068B" w:rsidRPr="009E3C4B" w:rsidRDefault="00EB068B" w:rsidP="00EB068B">
            <w:pPr>
              <w:pStyle w:val="TableText"/>
              <w:numPr>
                <w:ilvl w:val="0"/>
                <w:numId w:val="6"/>
              </w:numPr>
            </w:pPr>
            <w:r w:rsidRPr="009E3C4B">
              <w:t>ADA Transition Plan</w:t>
            </w:r>
          </w:p>
          <w:p w14:paraId="2D370E0E" w14:textId="07BC8FCE" w:rsidR="00EB068B" w:rsidRPr="009E3C4B" w:rsidRDefault="00EB068B" w:rsidP="00EB068B">
            <w:pPr>
              <w:pStyle w:val="TableText"/>
              <w:numPr>
                <w:ilvl w:val="0"/>
                <w:numId w:val="6"/>
              </w:numPr>
            </w:pPr>
            <w:r w:rsidRPr="009E3C4B">
              <w:t>Station Access Plan</w:t>
            </w:r>
          </w:p>
          <w:p w14:paraId="7DF8CB54" w14:textId="00416D3C" w:rsidR="00EB068B" w:rsidRPr="009E3C4B" w:rsidRDefault="00EB068B" w:rsidP="00EB068B">
            <w:pPr>
              <w:pStyle w:val="TableText"/>
              <w:numPr>
                <w:ilvl w:val="0"/>
                <w:numId w:val="6"/>
              </w:numPr>
            </w:pPr>
            <w:r w:rsidRPr="009E3C4B">
              <w:t>Short-Range Transit Plan</w:t>
            </w:r>
          </w:p>
          <w:p w14:paraId="2BB09C29" w14:textId="1B2C8541" w:rsidR="00EB068B" w:rsidRPr="00E230F0" w:rsidRDefault="00EB068B" w:rsidP="00EB068B">
            <w:pPr>
              <w:pStyle w:val="TableText"/>
              <w:numPr>
                <w:ilvl w:val="0"/>
                <w:numId w:val="6"/>
              </w:numPr>
            </w:pPr>
            <w:r w:rsidRPr="009E3C4B">
              <w:t>Vision Zero/Systematic Safety Plan</w:t>
            </w:r>
          </w:p>
        </w:tc>
        <w:tc>
          <w:tcPr>
            <w:tcW w:w="1080" w:type="dxa"/>
          </w:tcPr>
          <w:p w14:paraId="3163947B" w14:textId="7F94F99A" w:rsidR="00EB068B" w:rsidRPr="002824AC" w:rsidRDefault="00EB068B" w:rsidP="00EB068B">
            <w:pPr>
              <w:pStyle w:val="TableText"/>
              <w:rPr>
                <w:b/>
                <w:bCs/>
                <w:color w:val="FFFFFF" w:themeColor="background1"/>
              </w:rPr>
            </w:pPr>
            <w:r w:rsidRPr="002824AC">
              <w:rPr>
                <w:color w:val="FFFFFF" w:themeColor="background1"/>
              </w:rPr>
              <w:t>Yes/No</w:t>
            </w:r>
          </w:p>
        </w:tc>
        <w:tc>
          <w:tcPr>
            <w:tcW w:w="3024" w:type="dxa"/>
          </w:tcPr>
          <w:p w14:paraId="19BED7ED" w14:textId="44F00F80" w:rsidR="00EB068B" w:rsidRPr="009E3C4B" w:rsidRDefault="00EB068B" w:rsidP="00EB068B">
            <w:pPr>
              <w:spacing w:before="60" w:after="120"/>
              <w:rPr>
                <w:rFonts w:asciiTheme="minorHAnsi" w:eastAsia="Book Antiqua" w:hAnsiTheme="minorHAnsi" w:cstheme="minorHAnsi"/>
              </w:rPr>
            </w:pPr>
            <w:r w:rsidRPr="009E3C4B">
              <w:rPr>
                <w:rFonts w:asciiTheme="minorHAnsi" w:eastAsia="Book Antiqua" w:hAnsiTheme="minorHAnsi" w:cstheme="minorHAnsi"/>
              </w:rPr>
              <w:t>Please provide detail on Plan recommendations affecting Project area, if any, with Plan adoption date.</w:t>
            </w:r>
          </w:p>
          <w:p w14:paraId="44BF7012" w14:textId="0198A636" w:rsidR="00EB068B" w:rsidRPr="009E3C4B" w:rsidRDefault="00EB068B" w:rsidP="00EB068B">
            <w:pPr>
              <w:spacing w:before="60" w:after="120"/>
              <w:rPr>
                <w:rFonts w:asciiTheme="minorHAnsi" w:eastAsia="Book Antiqua" w:hAnsiTheme="minorHAnsi" w:cstheme="minorHAnsi"/>
              </w:rPr>
            </w:pPr>
            <w:r w:rsidRPr="009E3C4B">
              <w:rPr>
                <w:rFonts w:asciiTheme="minorHAnsi" w:eastAsia="Book Antiqua" w:hAnsiTheme="minorHAnsi" w:cstheme="minorHAnsi"/>
              </w:rPr>
              <w:t>If Project is inconsistent with adopted Plans, please provide explanation.</w:t>
            </w:r>
          </w:p>
          <w:p w14:paraId="5FED650C" w14:textId="2D9B97DF" w:rsidR="00EB068B" w:rsidRPr="00E05B88" w:rsidRDefault="00EB068B" w:rsidP="00EB068B">
            <w:pPr>
              <w:spacing w:before="60" w:after="60" w:line="221" w:lineRule="auto"/>
              <w:rPr>
                <w:rFonts w:asciiTheme="minorHAnsi" w:eastAsia="Book Antiqua" w:hAnsiTheme="minorHAnsi" w:cstheme="minorHAnsi"/>
              </w:rPr>
            </w:pPr>
          </w:p>
        </w:tc>
      </w:tr>
      <w:tr w:rsidR="00EB068B" w:rsidRPr="00E230F0" w14:paraId="67DCED41" w14:textId="77777777" w:rsidTr="00EB068B">
        <w:trPr>
          <w:trHeight w:val="665"/>
          <w:jc w:val="center"/>
        </w:trPr>
        <w:tc>
          <w:tcPr>
            <w:tcW w:w="2088" w:type="dxa"/>
          </w:tcPr>
          <w:p w14:paraId="29F409C3" w14:textId="62614A01" w:rsidR="00EB068B" w:rsidRPr="00AA4033" w:rsidRDefault="00EB068B" w:rsidP="00AA4033">
            <w:pPr>
              <w:pStyle w:val="TableText"/>
              <w:rPr>
                <w:b/>
                <w:bCs/>
              </w:rPr>
            </w:pPr>
            <w:r w:rsidRPr="00AA4033">
              <w:rPr>
                <w:b/>
                <w:bCs/>
              </w:rPr>
              <w:t>Active Transportation Network</w:t>
            </w:r>
          </w:p>
        </w:tc>
        <w:tc>
          <w:tcPr>
            <w:tcW w:w="3744" w:type="dxa"/>
            <w:vAlign w:val="center"/>
          </w:tcPr>
          <w:p w14:paraId="65F43D27" w14:textId="48867E33" w:rsidR="00EB068B" w:rsidRPr="009E3C4B" w:rsidRDefault="00EB068B" w:rsidP="00EB068B">
            <w:pPr>
              <w:pStyle w:val="TableText"/>
            </w:pPr>
            <w:r w:rsidRPr="009E3C4B">
              <w:t>Does the project area contain segments of the regional Active Transportation (AT) Network?</w:t>
            </w:r>
            <w:r w:rsidRPr="009E3C4B">
              <w:rPr>
                <w:color w:val="4D4D4D"/>
              </w:rPr>
              <w:t> </w:t>
            </w:r>
          </w:p>
          <w:p w14:paraId="12273870" w14:textId="582D1904" w:rsidR="00EB068B" w:rsidRPr="00E05B88" w:rsidRDefault="00EB068B" w:rsidP="00EB068B">
            <w:pPr>
              <w:pStyle w:val="TableText"/>
              <w:rPr>
                <w:rFonts w:eastAsia="Calibri"/>
                <w:b/>
                <w:bCs/>
              </w:rPr>
            </w:pPr>
            <w:r w:rsidRPr="009E3C4B">
              <w:rPr>
                <w:color w:val="000000" w:themeColor="text1"/>
              </w:rPr>
              <w:t>[</w:t>
            </w:r>
            <w:r w:rsidRPr="009E3C4B">
              <w:t>See AT Network map on</w:t>
            </w:r>
            <w:r w:rsidRPr="009E3C4B">
              <w:rPr>
                <w:i/>
                <w:iCs/>
              </w:rPr>
              <w:t xml:space="preserve"> </w:t>
            </w:r>
            <w:r w:rsidRPr="009E3C4B">
              <w:t>the</w:t>
            </w:r>
            <w:r w:rsidRPr="00E05B88">
              <w:t xml:space="preserve"> </w:t>
            </w:r>
            <w:hyperlink r:id="rId15" w:history="1">
              <w:r w:rsidRPr="009E3C4B">
                <w:rPr>
                  <w:rStyle w:val="Hyperlink"/>
                </w:rPr>
                <w:t>MTC Complete Streets webpage</w:t>
              </w:r>
              <w:r w:rsidRPr="00E05B88">
                <w:rPr>
                  <w:rStyle w:val="Hyperlink"/>
                </w:rPr>
                <w:t>.</w:t>
              </w:r>
            </w:hyperlink>
            <w:r w:rsidRPr="00E05B88">
              <w:t xml:space="preserve">] </w:t>
            </w:r>
          </w:p>
        </w:tc>
        <w:tc>
          <w:tcPr>
            <w:tcW w:w="1080" w:type="dxa"/>
          </w:tcPr>
          <w:p w14:paraId="05ACD5D1" w14:textId="424E18D4" w:rsidR="00EB068B" w:rsidRPr="002824AC" w:rsidRDefault="00EB068B" w:rsidP="00EB068B">
            <w:pPr>
              <w:pStyle w:val="TableText"/>
              <w:rPr>
                <w:color w:val="FFFFFF" w:themeColor="background1"/>
              </w:rPr>
            </w:pPr>
            <w:r w:rsidRPr="002824AC">
              <w:rPr>
                <w:color w:val="FFFFFF" w:themeColor="background1"/>
              </w:rPr>
              <w:t>Yes/No</w:t>
            </w:r>
          </w:p>
        </w:tc>
        <w:tc>
          <w:tcPr>
            <w:tcW w:w="3024" w:type="dxa"/>
          </w:tcPr>
          <w:p w14:paraId="177B14E2" w14:textId="5798A40F" w:rsidR="00EB068B" w:rsidRPr="009E3C4B" w:rsidRDefault="00EB068B" w:rsidP="00EB068B">
            <w:pPr>
              <w:spacing w:before="60" w:after="60" w:line="221" w:lineRule="auto"/>
              <w:rPr>
                <w:rFonts w:asciiTheme="minorHAnsi" w:eastAsia="Book Antiqua" w:hAnsiTheme="minorHAnsi" w:cstheme="minorHAnsi"/>
              </w:rPr>
            </w:pPr>
            <w:r w:rsidRPr="009E3C4B">
              <w:rPr>
                <w:rFonts w:asciiTheme="minorHAnsi" w:eastAsia="Book Antiqua" w:hAnsiTheme="minorHAnsi" w:cstheme="minorHAnsi"/>
              </w:rPr>
              <w:t>If yes, describe how project adheres to the NACTO All Ages and Abilities design principles.</w:t>
            </w:r>
            <w:r>
              <w:rPr>
                <w:rFonts w:asciiTheme="minorHAnsi" w:eastAsia="Book Antiqua" w:hAnsiTheme="minorHAnsi" w:cstheme="minorHAnsi"/>
              </w:rPr>
              <w:t xml:space="preserve"> </w:t>
            </w:r>
            <w:r w:rsidRPr="009E3C4B">
              <w:rPr>
                <w:rFonts w:asciiTheme="minorHAnsi" w:eastAsia="Book Antiqua" w:hAnsiTheme="minorHAnsi" w:cstheme="minorHAnsi"/>
              </w:rPr>
              <w:t>See Attachment 1.</w:t>
            </w:r>
          </w:p>
        </w:tc>
      </w:tr>
      <w:tr w:rsidR="00EB068B" w:rsidRPr="00E230F0" w14:paraId="41F01298" w14:textId="77777777" w:rsidTr="00EB068B">
        <w:trPr>
          <w:trHeight w:val="1133"/>
          <w:jc w:val="center"/>
        </w:trPr>
        <w:tc>
          <w:tcPr>
            <w:tcW w:w="2088" w:type="dxa"/>
          </w:tcPr>
          <w:p w14:paraId="0D3CFA19" w14:textId="0F66A2BB" w:rsidR="00EB068B" w:rsidRPr="00AA4033" w:rsidRDefault="00EB068B" w:rsidP="00AA4033">
            <w:pPr>
              <w:pStyle w:val="TableText"/>
              <w:rPr>
                <w:b/>
                <w:bCs/>
              </w:rPr>
            </w:pPr>
            <w:r w:rsidRPr="00AA4033">
              <w:rPr>
                <w:b/>
                <w:bCs/>
              </w:rPr>
              <w:t>Safety and Comfort</w:t>
            </w:r>
          </w:p>
          <w:p w14:paraId="31E086BB" w14:textId="77777777" w:rsidR="00EB068B" w:rsidRPr="00AA4033" w:rsidRDefault="00EB068B" w:rsidP="00AA4033">
            <w:pPr>
              <w:pStyle w:val="TableText"/>
              <w:rPr>
                <w:b/>
                <w:bCs/>
              </w:rPr>
            </w:pPr>
          </w:p>
        </w:tc>
        <w:tc>
          <w:tcPr>
            <w:tcW w:w="3744" w:type="dxa"/>
          </w:tcPr>
          <w:p w14:paraId="0D9D94AB" w14:textId="6B549618" w:rsidR="00EB068B" w:rsidRPr="00E05B88" w:rsidRDefault="00EB068B" w:rsidP="00EB068B">
            <w:pPr>
              <w:pStyle w:val="ListParagraph"/>
              <w:numPr>
                <w:ilvl w:val="0"/>
                <w:numId w:val="3"/>
              </w:numPr>
              <w:spacing w:before="60" w:after="60" w:line="221" w:lineRule="auto"/>
              <w:ind w:left="320"/>
              <w:rPr>
                <w:rFonts w:asciiTheme="minorHAnsi" w:eastAsia="Book Antiqua" w:hAnsiTheme="minorHAnsi" w:cstheme="minorHAnsi"/>
              </w:rPr>
            </w:pPr>
            <w:r w:rsidRPr="00111EC4">
              <w:rPr>
                <w:rFonts w:asciiTheme="minorHAnsi" w:eastAsia="Book Antiqua" w:hAnsiTheme="minorHAnsi" w:cstheme="minorHAnsi"/>
              </w:rPr>
              <w:t>Is the Project on a known High Injury Network (HIN) or has a local traffic safety analysis</w:t>
            </w:r>
            <w:r w:rsidRPr="00111EC4">
              <w:rPr>
                <w:rStyle w:val="EndnoteReference"/>
                <w:rFonts w:asciiTheme="minorHAnsi" w:eastAsia="Book Antiqua" w:hAnsiTheme="minorHAnsi" w:cstheme="minorHAnsi"/>
              </w:rPr>
              <w:t xml:space="preserve"> </w:t>
            </w:r>
            <w:r w:rsidRPr="00111EC4">
              <w:rPr>
                <w:rFonts w:asciiTheme="minorHAnsi" w:eastAsia="Book Antiqua" w:hAnsiTheme="minorHAnsi" w:cstheme="minorHAnsi"/>
              </w:rPr>
              <w:t>found a high incidence of bicyclist/ pedestrian-involved crashes within the project area?</w:t>
            </w:r>
          </w:p>
        </w:tc>
        <w:tc>
          <w:tcPr>
            <w:tcW w:w="1080" w:type="dxa"/>
          </w:tcPr>
          <w:p w14:paraId="715D2AB3" w14:textId="38D181E1" w:rsidR="00EB068B" w:rsidRPr="002824AC" w:rsidRDefault="00EB068B" w:rsidP="00EB068B">
            <w:pPr>
              <w:pStyle w:val="TableText"/>
              <w:rPr>
                <w:color w:val="FFFFFF" w:themeColor="background1"/>
              </w:rPr>
            </w:pPr>
            <w:r w:rsidRPr="002824AC">
              <w:rPr>
                <w:color w:val="FFFFFF" w:themeColor="background1"/>
              </w:rPr>
              <w:t>Yes/No</w:t>
            </w:r>
          </w:p>
        </w:tc>
        <w:tc>
          <w:tcPr>
            <w:tcW w:w="3024" w:type="dxa"/>
          </w:tcPr>
          <w:p w14:paraId="2F8FFD2A" w14:textId="323207E9" w:rsidR="00EB068B" w:rsidRPr="00E230F0" w:rsidRDefault="00EB068B" w:rsidP="00EB068B">
            <w:pPr>
              <w:pStyle w:val="TableText"/>
            </w:pPr>
            <w:r w:rsidRPr="00E230F0">
              <w:t xml:space="preserve">Please </w:t>
            </w:r>
            <w:r>
              <w:t>summarize the traffic safety conditions and describe</w:t>
            </w:r>
            <w:r w:rsidRPr="00E230F0">
              <w:t xml:space="preserve"> </w:t>
            </w:r>
            <w:r>
              <w:t xml:space="preserve">Project’s </w:t>
            </w:r>
            <w:r w:rsidRPr="00E230F0">
              <w:t>traffic safety measures</w:t>
            </w:r>
            <w:r>
              <w:t>. T</w:t>
            </w:r>
            <w:r w:rsidRPr="00E230F0">
              <w:t xml:space="preserve">he </w:t>
            </w:r>
            <w:hyperlink r:id="rId16" w:history="1">
              <w:r w:rsidRPr="00E230F0">
                <w:rPr>
                  <w:rStyle w:val="Hyperlink"/>
                </w:rPr>
                <w:t>Bay Area Vision Zero System</w:t>
              </w:r>
            </w:hyperlink>
            <w:r w:rsidRPr="00E230F0">
              <w:t xml:space="preserve"> </w:t>
            </w:r>
            <w:r>
              <w:t>may be a resource</w:t>
            </w:r>
            <w:r w:rsidRPr="00E230F0">
              <w:t>.</w:t>
            </w:r>
          </w:p>
        </w:tc>
      </w:tr>
      <w:tr w:rsidR="00EB068B" w:rsidRPr="00E230F0" w14:paraId="7296D70A" w14:textId="77777777" w:rsidTr="008030CB">
        <w:trPr>
          <w:trHeight w:val="1241"/>
          <w:jc w:val="center"/>
        </w:trPr>
        <w:tc>
          <w:tcPr>
            <w:tcW w:w="2088" w:type="dxa"/>
            <w:tcBorders>
              <w:bottom w:val="single" w:sz="4" w:space="0" w:color="auto"/>
            </w:tcBorders>
          </w:tcPr>
          <w:p w14:paraId="32063600" w14:textId="4FCDF86E" w:rsidR="00EB068B" w:rsidRPr="00AA4033" w:rsidRDefault="008030CB" w:rsidP="00AA4033">
            <w:pPr>
              <w:pStyle w:val="TableText"/>
              <w:rPr>
                <w:b/>
                <w:bCs/>
              </w:rPr>
            </w:pPr>
            <w:r w:rsidRPr="00AA4033">
              <w:rPr>
                <w:b/>
                <w:bCs/>
              </w:rPr>
              <w:lastRenderedPageBreak/>
              <w:t>Safety and Comfort</w:t>
            </w:r>
            <w:r w:rsidR="00AA4033">
              <w:rPr>
                <w:b/>
                <w:bCs/>
              </w:rPr>
              <w:t xml:space="preserve"> </w:t>
            </w:r>
            <w:r w:rsidR="00AA4033" w:rsidRPr="00AA4033">
              <w:t>(continued)</w:t>
            </w:r>
          </w:p>
        </w:tc>
        <w:tc>
          <w:tcPr>
            <w:tcW w:w="3744" w:type="dxa"/>
          </w:tcPr>
          <w:p w14:paraId="33525D3E" w14:textId="44DDCB33" w:rsidR="00EB068B" w:rsidRPr="00D374EE" w:rsidRDefault="00EB068B" w:rsidP="00EB068B">
            <w:pPr>
              <w:pStyle w:val="ListParagraph"/>
              <w:numPr>
                <w:ilvl w:val="0"/>
                <w:numId w:val="3"/>
              </w:numPr>
              <w:spacing w:before="60" w:after="60" w:line="221" w:lineRule="auto"/>
              <w:ind w:left="320"/>
              <w:rPr>
                <w:rFonts w:asciiTheme="minorHAnsi" w:eastAsia="Book Antiqua" w:hAnsiTheme="minorHAnsi" w:cstheme="minorHAnsi"/>
              </w:rPr>
            </w:pPr>
            <w:r w:rsidRPr="00D374EE">
              <w:rPr>
                <w:rFonts w:asciiTheme="minorHAnsi" w:eastAsia="Book Antiqua" w:hAnsiTheme="minorHAnsi" w:cstheme="minorHAnsi"/>
              </w:rPr>
              <w:t>Does the project seek to improve bicyclist and/or pedestrian conditions? If the project includes a bikeway, was a Level of Traffic Stress (LTS), or similar user experience analyses conducted?</w:t>
            </w:r>
          </w:p>
        </w:tc>
        <w:tc>
          <w:tcPr>
            <w:tcW w:w="1080" w:type="dxa"/>
          </w:tcPr>
          <w:p w14:paraId="79CFD2AF" w14:textId="699474DD" w:rsidR="00EB068B" w:rsidRPr="002824AC" w:rsidRDefault="00EB068B" w:rsidP="00EB068B">
            <w:pPr>
              <w:pStyle w:val="TableText"/>
              <w:rPr>
                <w:color w:val="FFFFFF" w:themeColor="background1"/>
              </w:rPr>
            </w:pPr>
            <w:r w:rsidRPr="002824AC">
              <w:rPr>
                <w:color w:val="FFFFFF" w:themeColor="background1"/>
              </w:rPr>
              <w:t>Yes/No</w:t>
            </w:r>
          </w:p>
        </w:tc>
        <w:tc>
          <w:tcPr>
            <w:tcW w:w="3024" w:type="dxa"/>
          </w:tcPr>
          <w:p w14:paraId="123ABDFA" w14:textId="41FCDB61" w:rsidR="00EB068B" w:rsidRPr="00E230F0" w:rsidRDefault="00EB068B" w:rsidP="00EB068B">
            <w:pPr>
              <w:spacing w:before="60" w:after="60" w:line="221" w:lineRule="auto"/>
              <w:rPr>
                <w:rFonts w:eastAsia="Book Antiqua"/>
              </w:rPr>
            </w:pPr>
            <w:r w:rsidRPr="00D374EE">
              <w:rPr>
                <w:rFonts w:asciiTheme="minorHAnsi" w:eastAsia="Book Antiqua" w:hAnsiTheme="minorHAnsi" w:cstheme="minorHAnsi"/>
              </w:rPr>
              <w:t>Describe how project seeks to provide low-stress transportation facilities or reduce a facility’s</w:t>
            </w:r>
            <w:r w:rsidRPr="00E230F0">
              <w:rPr>
                <w:rFonts w:eastAsia="Book Antiqua"/>
              </w:rPr>
              <w:t xml:space="preserve"> </w:t>
            </w:r>
            <w:hyperlink r:id="rId17" w:history="1">
              <w:r w:rsidRPr="00855BEC">
                <w:rPr>
                  <w:rStyle w:val="Hyperlink"/>
                  <w:rFonts w:eastAsia="Book Antiqua"/>
                </w:rPr>
                <w:t>LTS.</w:t>
              </w:r>
            </w:hyperlink>
          </w:p>
        </w:tc>
      </w:tr>
      <w:tr w:rsidR="00EB068B" w:rsidRPr="00E230F0" w14:paraId="7A823444" w14:textId="77777777" w:rsidTr="008030CB">
        <w:trPr>
          <w:trHeight w:val="1241"/>
          <w:jc w:val="center"/>
        </w:trPr>
        <w:tc>
          <w:tcPr>
            <w:tcW w:w="2088" w:type="dxa"/>
            <w:tcBorders>
              <w:bottom w:val="single" w:sz="4" w:space="0" w:color="FFFFFF" w:themeColor="background1"/>
            </w:tcBorders>
          </w:tcPr>
          <w:p w14:paraId="3F6F6478" w14:textId="37B74D03" w:rsidR="00EB068B" w:rsidRPr="00AA4033" w:rsidRDefault="00EB068B" w:rsidP="00AA4033">
            <w:pPr>
              <w:pStyle w:val="TableText"/>
              <w:rPr>
                <w:b/>
                <w:bCs/>
              </w:rPr>
            </w:pPr>
            <w:r w:rsidRPr="00AA4033">
              <w:rPr>
                <w:b/>
                <w:bCs/>
              </w:rPr>
              <w:t xml:space="preserve">Transit Coordination </w:t>
            </w:r>
          </w:p>
          <w:p w14:paraId="44D1880B" w14:textId="77777777" w:rsidR="00EB068B" w:rsidRPr="00AA4033" w:rsidRDefault="00EB068B" w:rsidP="00AA4033">
            <w:pPr>
              <w:pStyle w:val="TableText"/>
              <w:rPr>
                <w:b/>
                <w:bCs/>
                <w:i/>
              </w:rPr>
            </w:pPr>
          </w:p>
        </w:tc>
        <w:tc>
          <w:tcPr>
            <w:tcW w:w="3744" w:type="dxa"/>
          </w:tcPr>
          <w:p w14:paraId="355CE357" w14:textId="20834212" w:rsidR="00EB068B" w:rsidRPr="00D374EE" w:rsidRDefault="00EB068B" w:rsidP="00EB068B">
            <w:pPr>
              <w:pStyle w:val="ListParagraph"/>
              <w:numPr>
                <w:ilvl w:val="0"/>
                <w:numId w:val="4"/>
              </w:numPr>
              <w:spacing w:before="60" w:after="60" w:line="221" w:lineRule="auto"/>
              <w:ind w:left="320"/>
              <w:rPr>
                <w:rFonts w:asciiTheme="minorHAnsi" w:eastAsia="Book Antiqua" w:hAnsiTheme="minorHAnsi" w:cstheme="minorHAnsi"/>
              </w:rPr>
            </w:pPr>
            <w:r w:rsidRPr="00D374EE">
              <w:rPr>
                <w:rFonts w:asciiTheme="minorHAnsi" w:eastAsia="Book Antiqua" w:hAnsiTheme="minorHAnsi" w:cstheme="minorHAnsi"/>
              </w:rPr>
              <w:t>Are there existing public transit facilities (stop or station) in the project area?</w:t>
            </w:r>
          </w:p>
        </w:tc>
        <w:tc>
          <w:tcPr>
            <w:tcW w:w="1080" w:type="dxa"/>
          </w:tcPr>
          <w:p w14:paraId="478A562C" w14:textId="594EE338" w:rsidR="00EB068B" w:rsidRPr="002824AC" w:rsidRDefault="00EB068B" w:rsidP="00EB068B">
            <w:pPr>
              <w:pStyle w:val="TableText"/>
              <w:rPr>
                <w:color w:val="FFFFFF" w:themeColor="background1"/>
              </w:rPr>
            </w:pPr>
            <w:r w:rsidRPr="002824AC">
              <w:rPr>
                <w:color w:val="FFFFFF" w:themeColor="background1"/>
              </w:rPr>
              <w:t>Yes/No</w:t>
            </w:r>
          </w:p>
        </w:tc>
        <w:tc>
          <w:tcPr>
            <w:tcW w:w="3024" w:type="dxa"/>
          </w:tcPr>
          <w:p w14:paraId="4D9C269D" w14:textId="1923CAF2" w:rsidR="00EB068B" w:rsidRPr="00D374EE" w:rsidRDefault="00EB068B" w:rsidP="00EB068B">
            <w:pPr>
              <w:pStyle w:val="TableText"/>
            </w:pPr>
            <w:r w:rsidRPr="00D374EE">
              <w:t>List transit facilities (stop, station, or route) and all affected agencies.</w:t>
            </w:r>
          </w:p>
        </w:tc>
      </w:tr>
      <w:tr w:rsidR="00EB068B" w:rsidRPr="00E230F0" w14:paraId="2373E338" w14:textId="77777777" w:rsidTr="008030CB">
        <w:trPr>
          <w:trHeight w:val="755"/>
          <w:jc w:val="center"/>
        </w:trPr>
        <w:tc>
          <w:tcPr>
            <w:tcW w:w="2088" w:type="dxa"/>
            <w:tcBorders>
              <w:top w:val="single" w:sz="4" w:space="0" w:color="FFFFFF" w:themeColor="background1"/>
              <w:bottom w:val="single" w:sz="4" w:space="0" w:color="FFFFFF" w:themeColor="background1"/>
            </w:tcBorders>
          </w:tcPr>
          <w:p w14:paraId="176BFBA2" w14:textId="41D94C23" w:rsidR="008030CB" w:rsidRPr="00AA4033" w:rsidRDefault="008030CB" w:rsidP="00AA4033">
            <w:pPr>
              <w:pStyle w:val="TableText"/>
              <w:rPr>
                <w:b/>
                <w:bCs/>
                <w:color w:val="FFFFFF" w:themeColor="background1"/>
              </w:rPr>
            </w:pPr>
            <w:r w:rsidRPr="00AA4033">
              <w:rPr>
                <w:b/>
                <w:bCs/>
                <w:color w:val="FFFFFF" w:themeColor="background1"/>
              </w:rPr>
              <w:t xml:space="preserve">Transit Coordination </w:t>
            </w:r>
          </w:p>
          <w:p w14:paraId="2A0CA672" w14:textId="77777777" w:rsidR="00EB068B" w:rsidRPr="00AA4033" w:rsidRDefault="00EB068B" w:rsidP="00AA4033">
            <w:pPr>
              <w:pStyle w:val="TableText"/>
              <w:rPr>
                <w:b/>
                <w:bCs/>
                <w:i/>
                <w:iCs/>
                <w:color w:val="FFFFFF" w:themeColor="background1"/>
              </w:rPr>
            </w:pPr>
          </w:p>
        </w:tc>
        <w:tc>
          <w:tcPr>
            <w:tcW w:w="3744" w:type="dxa"/>
          </w:tcPr>
          <w:p w14:paraId="425A3ED4" w14:textId="27F23D68" w:rsidR="00EB068B" w:rsidRPr="00D374EE" w:rsidRDefault="00EB068B" w:rsidP="00EB068B">
            <w:pPr>
              <w:pStyle w:val="ListParagraph"/>
              <w:numPr>
                <w:ilvl w:val="0"/>
                <w:numId w:val="4"/>
              </w:numPr>
              <w:spacing w:before="60" w:after="60" w:line="221" w:lineRule="auto"/>
              <w:ind w:left="320"/>
              <w:rPr>
                <w:rFonts w:asciiTheme="minorHAnsi" w:eastAsia="Book Antiqua" w:hAnsiTheme="minorHAnsi" w:cstheme="minorHAnsi"/>
              </w:rPr>
            </w:pPr>
            <w:r w:rsidRPr="00D374EE">
              <w:rPr>
                <w:rFonts w:asciiTheme="minorHAnsi" w:eastAsia="Book Antiqua" w:hAnsiTheme="minorHAnsi" w:cstheme="minorHAnsi"/>
              </w:rPr>
              <w:t>Have all potentially affected transit agencies had the opportunity to review this project?</w:t>
            </w:r>
          </w:p>
        </w:tc>
        <w:tc>
          <w:tcPr>
            <w:tcW w:w="1080" w:type="dxa"/>
          </w:tcPr>
          <w:p w14:paraId="1B291592" w14:textId="523061A0" w:rsidR="00EB068B" w:rsidRPr="002824AC" w:rsidRDefault="00EB068B" w:rsidP="00EB068B">
            <w:pPr>
              <w:pStyle w:val="TableText"/>
              <w:rPr>
                <w:color w:val="FFFFFF" w:themeColor="background1"/>
              </w:rPr>
            </w:pPr>
            <w:r w:rsidRPr="002824AC">
              <w:rPr>
                <w:color w:val="FFFFFF" w:themeColor="background1"/>
              </w:rPr>
              <w:t>Yes/No</w:t>
            </w:r>
          </w:p>
        </w:tc>
        <w:tc>
          <w:tcPr>
            <w:tcW w:w="3024" w:type="dxa"/>
          </w:tcPr>
          <w:p w14:paraId="06772284" w14:textId="6877E9C2" w:rsidR="00EB068B" w:rsidRPr="00D374EE" w:rsidRDefault="00EB068B" w:rsidP="00EB068B">
            <w:pPr>
              <w:pStyle w:val="TableText"/>
            </w:pPr>
            <w:r w:rsidRPr="00D374EE">
              <w:t>Please provide confirmation email from transit operator(s).</w:t>
            </w:r>
          </w:p>
        </w:tc>
      </w:tr>
      <w:tr w:rsidR="00EB068B" w:rsidRPr="00E230F0" w14:paraId="48825543" w14:textId="77777777" w:rsidTr="008030CB">
        <w:trPr>
          <w:trHeight w:val="755"/>
          <w:jc w:val="center"/>
        </w:trPr>
        <w:tc>
          <w:tcPr>
            <w:tcW w:w="2088" w:type="dxa"/>
            <w:tcBorders>
              <w:top w:val="single" w:sz="4" w:space="0" w:color="FFFFFF" w:themeColor="background1"/>
            </w:tcBorders>
          </w:tcPr>
          <w:p w14:paraId="65265EB2" w14:textId="0CDD40A1" w:rsidR="008030CB" w:rsidRPr="00AA4033" w:rsidRDefault="008030CB" w:rsidP="00AA4033">
            <w:pPr>
              <w:pStyle w:val="TableText"/>
              <w:rPr>
                <w:b/>
                <w:bCs/>
                <w:color w:val="FFFFFF" w:themeColor="background1"/>
              </w:rPr>
            </w:pPr>
            <w:r w:rsidRPr="00AA4033">
              <w:rPr>
                <w:b/>
                <w:bCs/>
                <w:color w:val="FFFFFF" w:themeColor="background1"/>
              </w:rPr>
              <w:t xml:space="preserve">Transit Coordination </w:t>
            </w:r>
          </w:p>
          <w:p w14:paraId="60AB9F7D" w14:textId="77777777" w:rsidR="00EB068B" w:rsidRPr="00AA4033" w:rsidRDefault="00EB068B" w:rsidP="00AA4033">
            <w:pPr>
              <w:pStyle w:val="TableText"/>
              <w:rPr>
                <w:b/>
                <w:bCs/>
                <w:iCs/>
                <w:color w:val="FFFFFF" w:themeColor="background1"/>
              </w:rPr>
            </w:pPr>
          </w:p>
        </w:tc>
        <w:tc>
          <w:tcPr>
            <w:tcW w:w="3744" w:type="dxa"/>
            <w:shd w:val="clear" w:color="auto" w:fill="auto"/>
          </w:tcPr>
          <w:p w14:paraId="60EC85AC" w14:textId="5867006A" w:rsidR="00EB068B" w:rsidRPr="00D374EE" w:rsidRDefault="00EB068B" w:rsidP="00EB068B">
            <w:pPr>
              <w:pStyle w:val="ListParagraph"/>
              <w:numPr>
                <w:ilvl w:val="0"/>
                <w:numId w:val="4"/>
              </w:numPr>
              <w:spacing w:line="221" w:lineRule="auto"/>
              <w:ind w:left="320"/>
              <w:rPr>
                <w:rFonts w:asciiTheme="minorHAnsi" w:eastAsia="Book Antiqua" w:hAnsiTheme="minorHAnsi" w:cstheme="minorHAnsi"/>
              </w:rPr>
            </w:pPr>
            <w:r w:rsidRPr="00D374EE">
              <w:rPr>
                <w:rFonts w:asciiTheme="minorHAnsi" w:eastAsia="Book Antiqua" w:hAnsiTheme="minorHAnsi" w:cstheme="minorHAnsi"/>
              </w:rPr>
              <w:t xml:space="preserve">Is there a MTC </w:t>
            </w:r>
            <w:hyperlink r:id="rId18" w:history="1">
              <w:r w:rsidRPr="00D374EE">
                <w:rPr>
                  <w:rStyle w:val="Hyperlink"/>
                  <w:rFonts w:eastAsia="Book Antiqua" w:cstheme="minorHAnsi"/>
                  <w:sz w:val="24"/>
                </w:rPr>
                <w:t>Mobility Hub</w:t>
              </w:r>
            </w:hyperlink>
            <w:r w:rsidRPr="00D374EE">
              <w:rPr>
                <w:rFonts w:asciiTheme="minorHAnsi" w:eastAsia="Book Antiqua" w:hAnsiTheme="minorHAnsi" w:cstheme="minorHAnsi"/>
              </w:rPr>
              <w:t xml:space="preserve"> within the project area?</w:t>
            </w:r>
          </w:p>
          <w:p w14:paraId="6CD10254" w14:textId="77777777" w:rsidR="00EB068B" w:rsidRPr="00D374EE" w:rsidRDefault="00EB068B" w:rsidP="00EB068B">
            <w:pPr>
              <w:spacing w:line="221" w:lineRule="auto"/>
              <w:rPr>
                <w:rFonts w:asciiTheme="minorHAnsi" w:eastAsia="Book Antiqua" w:hAnsiTheme="minorHAnsi" w:cstheme="minorHAnsi"/>
              </w:rPr>
            </w:pPr>
          </w:p>
          <w:p w14:paraId="7C69334B" w14:textId="77777777" w:rsidR="00EB068B" w:rsidRPr="00D374EE" w:rsidRDefault="00EB068B" w:rsidP="00EB068B">
            <w:pPr>
              <w:spacing w:line="221" w:lineRule="auto"/>
              <w:rPr>
                <w:rFonts w:asciiTheme="minorHAnsi" w:eastAsia="Book Antiqua" w:hAnsiTheme="minorHAnsi" w:cstheme="minorHAnsi"/>
              </w:rPr>
            </w:pPr>
          </w:p>
          <w:p w14:paraId="6AE1C81E" w14:textId="77777777" w:rsidR="00EB068B" w:rsidRPr="00D374EE" w:rsidRDefault="00EB068B" w:rsidP="00EB068B">
            <w:pPr>
              <w:spacing w:line="221" w:lineRule="auto"/>
              <w:rPr>
                <w:rFonts w:asciiTheme="minorHAnsi" w:eastAsia="Book Antiqua" w:hAnsiTheme="minorHAnsi" w:cstheme="minorHAnsi"/>
              </w:rPr>
            </w:pPr>
          </w:p>
          <w:p w14:paraId="33127386" w14:textId="32A78D82" w:rsidR="00EB068B" w:rsidRPr="00D374EE" w:rsidRDefault="00EB068B" w:rsidP="00EB068B">
            <w:pPr>
              <w:spacing w:before="60" w:after="60" w:line="221" w:lineRule="auto"/>
              <w:rPr>
                <w:rFonts w:asciiTheme="minorHAnsi" w:eastAsia="Book Antiqua" w:hAnsiTheme="minorHAnsi" w:cstheme="minorHAnsi"/>
              </w:rPr>
            </w:pPr>
          </w:p>
        </w:tc>
        <w:tc>
          <w:tcPr>
            <w:tcW w:w="1080" w:type="dxa"/>
          </w:tcPr>
          <w:p w14:paraId="65E6B1D8" w14:textId="0EB41770" w:rsidR="00EB068B" w:rsidRPr="002824AC" w:rsidRDefault="00EB068B" w:rsidP="00EB068B">
            <w:pPr>
              <w:pStyle w:val="TableText"/>
              <w:rPr>
                <w:color w:val="FFFFFF" w:themeColor="background1"/>
              </w:rPr>
            </w:pPr>
            <w:r w:rsidRPr="002824AC">
              <w:rPr>
                <w:color w:val="FFFFFF" w:themeColor="background1"/>
              </w:rPr>
              <w:t>Yes/No</w:t>
            </w:r>
          </w:p>
        </w:tc>
        <w:tc>
          <w:tcPr>
            <w:tcW w:w="3024" w:type="dxa"/>
          </w:tcPr>
          <w:p w14:paraId="17BCFEA9" w14:textId="4ECD8E0D" w:rsidR="00EB068B" w:rsidRPr="00D374EE" w:rsidRDefault="00EB068B" w:rsidP="00EB068B">
            <w:pPr>
              <w:pStyle w:val="TableText"/>
            </w:pPr>
            <w:r w:rsidRPr="00D374EE">
              <w:t>If yes, please describe outreach to mobility providers, and Project’s Hub-supportive elements.</w:t>
            </w:r>
          </w:p>
        </w:tc>
      </w:tr>
      <w:tr w:rsidR="00EB068B" w:rsidRPr="00E230F0" w14:paraId="041C0AE5" w14:textId="77777777" w:rsidTr="00EB068B">
        <w:trPr>
          <w:trHeight w:val="1754"/>
          <w:jc w:val="center"/>
        </w:trPr>
        <w:tc>
          <w:tcPr>
            <w:tcW w:w="2088" w:type="dxa"/>
          </w:tcPr>
          <w:p w14:paraId="10A524AA" w14:textId="0694E01A" w:rsidR="00EB068B" w:rsidRPr="00AA4033" w:rsidRDefault="00EB068B" w:rsidP="00AA4033">
            <w:pPr>
              <w:pStyle w:val="TableText"/>
              <w:rPr>
                <w:b/>
                <w:bCs/>
              </w:rPr>
            </w:pPr>
            <w:r w:rsidRPr="00AA4033">
              <w:rPr>
                <w:b/>
                <w:bCs/>
              </w:rPr>
              <w:t>Design</w:t>
            </w:r>
          </w:p>
        </w:tc>
        <w:tc>
          <w:tcPr>
            <w:tcW w:w="3744" w:type="dxa"/>
            <w:shd w:val="clear" w:color="auto" w:fill="auto"/>
          </w:tcPr>
          <w:p w14:paraId="5FE1E6EB" w14:textId="181B6110" w:rsidR="00EB068B" w:rsidRPr="00E230F0" w:rsidRDefault="00EB068B" w:rsidP="00EB068B">
            <w:pPr>
              <w:pStyle w:val="TableText"/>
            </w:pPr>
            <w:r w:rsidRPr="00E230F0">
              <w:t>Does the project meet professional design standards or guidelines appropriate for bicycle and/or pedestrian facilities?</w:t>
            </w:r>
          </w:p>
        </w:tc>
        <w:tc>
          <w:tcPr>
            <w:tcW w:w="1080" w:type="dxa"/>
          </w:tcPr>
          <w:p w14:paraId="56CCECE5" w14:textId="00CB5E54" w:rsidR="00EB068B" w:rsidRPr="002824AC" w:rsidRDefault="00EB068B" w:rsidP="00EB068B">
            <w:pPr>
              <w:pStyle w:val="TableText"/>
              <w:rPr>
                <w:color w:val="FFFFFF" w:themeColor="background1"/>
              </w:rPr>
            </w:pPr>
            <w:r w:rsidRPr="002824AC">
              <w:rPr>
                <w:color w:val="FFFFFF" w:themeColor="background1"/>
              </w:rPr>
              <w:t>Yes/No</w:t>
            </w:r>
          </w:p>
        </w:tc>
        <w:tc>
          <w:tcPr>
            <w:tcW w:w="3024" w:type="dxa"/>
          </w:tcPr>
          <w:p w14:paraId="34391231" w14:textId="73A9CE5E" w:rsidR="00EB068B" w:rsidRPr="000141E3" w:rsidRDefault="00EB068B" w:rsidP="00EB068B">
            <w:pPr>
              <w:pStyle w:val="TableText"/>
              <w:spacing w:before="120"/>
              <w:rPr>
                <w:rFonts w:eastAsia="Times New Roman"/>
              </w:rPr>
            </w:pPr>
            <w:r w:rsidRPr="000141E3">
              <w:rPr>
                <w:rFonts w:eastAsia="Times New Roman"/>
              </w:rPr>
              <w:t>Please provide Class designation for bikeways.</w:t>
            </w:r>
            <w:r>
              <w:rPr>
                <w:rFonts w:eastAsia="Times New Roman"/>
              </w:rPr>
              <w:t xml:space="preserve"> </w:t>
            </w:r>
            <w:r w:rsidRPr="000141E3">
              <w:rPr>
                <w:rFonts w:eastAsia="Times New Roman"/>
              </w:rPr>
              <w:t>Cite design standards used.</w:t>
            </w:r>
          </w:p>
        </w:tc>
      </w:tr>
      <w:tr w:rsidR="00EB068B" w:rsidRPr="00E230F0" w14:paraId="1193F6E4" w14:textId="77777777" w:rsidTr="00EB068B">
        <w:trPr>
          <w:trHeight w:val="1754"/>
          <w:jc w:val="center"/>
        </w:trPr>
        <w:tc>
          <w:tcPr>
            <w:tcW w:w="2088" w:type="dxa"/>
          </w:tcPr>
          <w:p w14:paraId="3B0759B2" w14:textId="527CBFCE" w:rsidR="00EB068B" w:rsidRPr="00AA4033" w:rsidRDefault="00EB068B" w:rsidP="00AA4033">
            <w:pPr>
              <w:pStyle w:val="TableText"/>
              <w:rPr>
                <w:b/>
                <w:bCs/>
              </w:rPr>
            </w:pPr>
            <w:r w:rsidRPr="00AA4033">
              <w:rPr>
                <w:b/>
                <w:bCs/>
              </w:rPr>
              <w:t>Equity</w:t>
            </w:r>
          </w:p>
        </w:tc>
        <w:tc>
          <w:tcPr>
            <w:tcW w:w="3744" w:type="dxa"/>
            <w:shd w:val="clear" w:color="auto" w:fill="auto"/>
          </w:tcPr>
          <w:p w14:paraId="2408CEFE" w14:textId="4A7262DF" w:rsidR="00EB068B" w:rsidRPr="00E230F0" w:rsidRDefault="00EB068B" w:rsidP="00EB068B">
            <w:pPr>
              <w:pStyle w:val="TableText"/>
            </w:pPr>
            <w:r>
              <w:t>Will Project improve active transportation in an Equity Priority Community?</w:t>
            </w:r>
          </w:p>
        </w:tc>
        <w:tc>
          <w:tcPr>
            <w:tcW w:w="1080" w:type="dxa"/>
          </w:tcPr>
          <w:p w14:paraId="00F9AB23" w14:textId="18AD4792" w:rsidR="00EB068B" w:rsidRPr="002824AC" w:rsidRDefault="00EB068B" w:rsidP="00EB068B">
            <w:pPr>
              <w:pStyle w:val="TableText"/>
              <w:rPr>
                <w:color w:val="FFFFFF" w:themeColor="background1"/>
              </w:rPr>
            </w:pPr>
            <w:r w:rsidRPr="002824AC">
              <w:rPr>
                <w:color w:val="FFFFFF" w:themeColor="background1"/>
              </w:rPr>
              <w:t>Yes/No</w:t>
            </w:r>
          </w:p>
        </w:tc>
        <w:tc>
          <w:tcPr>
            <w:tcW w:w="3024" w:type="dxa"/>
          </w:tcPr>
          <w:p w14:paraId="4660FB42" w14:textId="1094E643" w:rsidR="00EB068B" w:rsidRPr="00E230F0" w:rsidRDefault="00EB068B" w:rsidP="00EB068B">
            <w:pPr>
              <w:pStyle w:val="TableText"/>
            </w:pPr>
            <w:r>
              <w:t>Please list EPC(s) affected.</w:t>
            </w:r>
          </w:p>
        </w:tc>
      </w:tr>
      <w:tr w:rsidR="00EB068B" w:rsidRPr="00E230F0" w14:paraId="7B90E59B" w14:textId="77777777" w:rsidTr="00EB068B">
        <w:trPr>
          <w:trHeight w:val="1430"/>
          <w:jc w:val="center"/>
        </w:trPr>
        <w:tc>
          <w:tcPr>
            <w:tcW w:w="2088" w:type="dxa"/>
          </w:tcPr>
          <w:p w14:paraId="5FFC3912" w14:textId="5C90B055" w:rsidR="00EB068B" w:rsidRPr="00AA4033" w:rsidRDefault="00EB068B" w:rsidP="00AA4033">
            <w:pPr>
              <w:pStyle w:val="TableText"/>
              <w:rPr>
                <w:b/>
                <w:bCs/>
              </w:rPr>
            </w:pPr>
            <w:r w:rsidRPr="00AA4033">
              <w:rPr>
                <w:b/>
                <w:bCs/>
              </w:rPr>
              <w:t>BPAC Review</w:t>
            </w:r>
          </w:p>
        </w:tc>
        <w:tc>
          <w:tcPr>
            <w:tcW w:w="3744" w:type="dxa"/>
            <w:tcBorders>
              <w:top w:val="single" w:sz="4" w:space="0" w:color="auto"/>
              <w:left w:val="single" w:sz="4" w:space="0" w:color="auto"/>
              <w:bottom w:val="single" w:sz="4" w:space="0" w:color="auto"/>
              <w:right w:val="single" w:sz="4" w:space="0" w:color="auto"/>
            </w:tcBorders>
            <w:shd w:val="clear" w:color="auto" w:fill="auto"/>
          </w:tcPr>
          <w:p w14:paraId="6A26565B" w14:textId="351A1556" w:rsidR="00EB068B" w:rsidRPr="00E230F0" w:rsidRDefault="00EB068B" w:rsidP="00EB068B">
            <w:pPr>
              <w:pStyle w:val="TableText"/>
            </w:pPr>
            <w:r w:rsidRPr="00E230F0">
              <w:t>Has a local (city or county) Bicycle and Pedestrian Advisory Commission (BPAC) reviewed this checklist (or for OBAG 3, this project)?</w:t>
            </w:r>
          </w:p>
        </w:tc>
        <w:tc>
          <w:tcPr>
            <w:tcW w:w="1080" w:type="dxa"/>
          </w:tcPr>
          <w:p w14:paraId="5BCBD3B3" w14:textId="6379FA82" w:rsidR="00EB068B" w:rsidRPr="002824AC" w:rsidRDefault="00EB068B" w:rsidP="00EB068B">
            <w:pPr>
              <w:pStyle w:val="TableText"/>
              <w:rPr>
                <w:color w:val="FFFFFF" w:themeColor="background1"/>
              </w:rPr>
            </w:pPr>
            <w:r w:rsidRPr="002824AC">
              <w:rPr>
                <w:color w:val="FFFFFF" w:themeColor="background1"/>
              </w:rPr>
              <w:t>Yes/No</w:t>
            </w:r>
          </w:p>
        </w:tc>
        <w:tc>
          <w:tcPr>
            <w:tcW w:w="3024" w:type="dxa"/>
          </w:tcPr>
          <w:p w14:paraId="62694535" w14:textId="4DE83E34" w:rsidR="00EB068B" w:rsidRPr="00E230F0" w:rsidRDefault="00EB068B" w:rsidP="00EB068B">
            <w:pPr>
              <w:pStyle w:val="TableText"/>
            </w:pPr>
            <w:r w:rsidRPr="00E230F0">
              <w:t xml:space="preserve">Please </w:t>
            </w:r>
            <w:r>
              <w:t>provide</w:t>
            </w:r>
            <w:r w:rsidRPr="00E230F0">
              <w:t xml:space="preserve"> meeting date(s) and</w:t>
            </w:r>
            <w:r>
              <w:t xml:space="preserve"> a s</w:t>
            </w:r>
            <w:r w:rsidRPr="00E230F0">
              <w:t xml:space="preserve">ummary </w:t>
            </w:r>
            <w:r>
              <w:t xml:space="preserve">of </w:t>
            </w:r>
            <w:r w:rsidRPr="00E230F0">
              <w:t>comments</w:t>
            </w:r>
            <w:r>
              <w:t>, if any.</w:t>
            </w:r>
          </w:p>
        </w:tc>
      </w:tr>
    </w:tbl>
    <w:p w14:paraId="2FD35C1A" w14:textId="77777777" w:rsidR="000747F1" w:rsidRPr="00E230F0" w:rsidRDefault="000747F1" w:rsidP="436A2EF9">
      <w:pPr>
        <w:spacing w:before="240" w:after="120"/>
        <w:rPr>
          <w:rFonts w:eastAsia="Book Antiqua"/>
          <w:b/>
          <w:bCs/>
          <w:color w:val="000000"/>
          <w14:shadow w14:blurRad="50800" w14:dist="38100" w14:dir="2700000" w14:sx="100000" w14:sy="100000" w14:kx="0" w14:ky="0" w14:algn="tl">
            <w14:srgbClr w14:val="000000">
              <w14:alpha w14:val="60000"/>
            </w14:srgbClr>
          </w14:shadow>
        </w:rPr>
      </w:pPr>
    </w:p>
    <w:p w14:paraId="1C93B9C7" w14:textId="5F05B818" w:rsidR="00DC7A76" w:rsidRDefault="00DC7A76">
      <w:pPr>
        <w:rPr>
          <w:rFonts w:eastAsia="Book Antiqua"/>
          <w:b/>
          <w:bCs/>
          <w:color w:val="000000"/>
          <w14:shadow w14:blurRad="50800" w14:dist="38100" w14:dir="2700000" w14:sx="100000" w14:sy="100000" w14:kx="0" w14:ky="0" w14:algn="tl">
            <w14:srgbClr w14:val="000000">
              <w14:alpha w14:val="60000"/>
            </w14:srgbClr>
          </w14:shadow>
        </w:rPr>
      </w:pPr>
      <w:r>
        <w:rPr>
          <w:rFonts w:eastAsia="Book Antiqua"/>
          <w:b/>
          <w:bCs/>
          <w:color w:val="000000"/>
          <w14:shadow w14:blurRad="50800" w14:dist="38100" w14:dir="2700000" w14:sx="100000" w14:sy="100000" w14:kx="0" w14:ky="0" w14:algn="tl">
            <w14:srgbClr w14:val="000000">
              <w14:alpha w14:val="60000"/>
            </w14:srgbClr>
          </w14:shadow>
        </w:rPr>
        <w:br w:type="page"/>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048"/>
        <w:gridCol w:w="1465"/>
      </w:tblGrid>
      <w:tr w:rsidR="00F11F57" w:rsidRPr="00E230F0" w14:paraId="13BA27FF" w14:textId="77777777" w:rsidTr="000141E3">
        <w:trPr>
          <w:trHeight w:val="360"/>
          <w:jc w:val="center"/>
        </w:trPr>
        <w:tc>
          <w:tcPr>
            <w:tcW w:w="6048" w:type="dxa"/>
            <w:shd w:val="clear" w:color="auto" w:fill="8FBC3F" w:themeFill="accent2"/>
            <w:vAlign w:val="center"/>
          </w:tcPr>
          <w:p w14:paraId="0FFE0532" w14:textId="2EB2BA9B" w:rsidR="00F11F57" w:rsidRPr="00E230F0" w:rsidRDefault="00F11F57" w:rsidP="00561004">
            <w:pPr>
              <w:pStyle w:val="TableHeaders"/>
            </w:pPr>
            <w:r w:rsidRPr="00E230F0">
              <w:lastRenderedPageBreak/>
              <w:t xml:space="preserve">Statement of Compliance </w:t>
            </w:r>
          </w:p>
        </w:tc>
        <w:tc>
          <w:tcPr>
            <w:tcW w:w="1465" w:type="dxa"/>
            <w:shd w:val="clear" w:color="auto" w:fill="8FBC3F" w:themeFill="accent2"/>
            <w:vAlign w:val="center"/>
          </w:tcPr>
          <w:p w14:paraId="43D89FC4" w14:textId="63DD9DE9" w:rsidR="00F11F57" w:rsidRPr="00E815F5" w:rsidRDefault="00F11F57" w:rsidP="00561004">
            <w:pPr>
              <w:pStyle w:val="TableHeaders"/>
            </w:pPr>
            <w:r w:rsidRPr="00E815F5">
              <w:t>Y</w:t>
            </w:r>
            <w:r w:rsidR="00B73B28">
              <w:t>es</w:t>
            </w:r>
          </w:p>
        </w:tc>
      </w:tr>
      <w:tr w:rsidR="002824AC" w:rsidRPr="00E230F0" w14:paraId="5531365F" w14:textId="77777777" w:rsidTr="000141E3">
        <w:trPr>
          <w:jc w:val="center"/>
        </w:trPr>
        <w:tc>
          <w:tcPr>
            <w:tcW w:w="6048" w:type="dxa"/>
          </w:tcPr>
          <w:p w14:paraId="679D151C" w14:textId="48E8A435" w:rsidR="002824AC" w:rsidRPr="00E230F0" w:rsidRDefault="002824AC" w:rsidP="002824AC">
            <w:pPr>
              <w:pStyle w:val="TableText"/>
            </w:pPr>
            <w:r w:rsidRPr="000141E3">
              <w:rPr>
                <w:b/>
                <w:bCs/>
              </w:rPr>
              <w:t>The proposed Project complies with California Complete Street Act of 2008</w:t>
            </w:r>
            <w:r w:rsidRPr="00E230F0">
              <w:t xml:space="preserve"> (</w:t>
            </w:r>
            <w:r w:rsidRPr="00D01518">
              <w:rPr>
                <w:i/>
                <w:iCs/>
              </w:rPr>
              <w:t>Gov. Code Sections 65040.2 and 65302, MTC Complete Streets Policy (Reso. 4493</w:t>
            </w:r>
            <w:r w:rsidRPr="00E230F0">
              <w:t xml:space="preserve">), </w:t>
            </w:r>
            <w:r w:rsidRPr="000141E3">
              <w:rPr>
                <w:b/>
                <w:bCs/>
              </w:rPr>
              <w:t>and locally adopted Complete Streets resolutions</w:t>
            </w:r>
            <w:r w:rsidRPr="00E230F0">
              <w:t xml:space="preserve"> (</w:t>
            </w:r>
            <w:r w:rsidRPr="00DF677D">
              <w:rPr>
                <w:i/>
                <w:iCs/>
              </w:rPr>
              <w:t>adopted as OBAG 2 (Reso. 4202) requirement, Resolution 4202</w:t>
            </w:r>
            <w:r w:rsidRPr="00E230F0">
              <w:t>)</w:t>
            </w:r>
            <w:r>
              <w:t>.</w:t>
            </w:r>
          </w:p>
        </w:tc>
        <w:tc>
          <w:tcPr>
            <w:tcW w:w="1465" w:type="dxa"/>
          </w:tcPr>
          <w:p w14:paraId="7A6389A4" w14:textId="657A60C9" w:rsidR="002824AC" w:rsidRPr="00E230F0" w:rsidRDefault="002824AC" w:rsidP="002824AC">
            <w:pPr>
              <w:pStyle w:val="TableText"/>
            </w:pPr>
            <w:r w:rsidRPr="002824AC">
              <w:rPr>
                <w:color w:val="FFFFFF" w:themeColor="background1"/>
              </w:rPr>
              <w:t>Yes/No</w:t>
            </w:r>
          </w:p>
        </w:tc>
      </w:tr>
    </w:tbl>
    <w:p w14:paraId="7C8B645D" w14:textId="43A05298" w:rsidR="007A369B" w:rsidRPr="00E230F0" w:rsidRDefault="003502F9" w:rsidP="003502F9">
      <w:pPr>
        <w:tabs>
          <w:tab w:val="left" w:pos="1410"/>
        </w:tabs>
        <w:textAlignment w:val="baseline"/>
        <w:rPr>
          <w:rFonts w:eastAsia="Book Antiqua"/>
          <w:color w:val="4D4D4D"/>
        </w:rPr>
      </w:pPr>
      <w:r>
        <w:rPr>
          <w:rFonts w:eastAsia="Book Antiqua"/>
          <w:color w:val="4D4D4D"/>
        </w:rPr>
        <w:tab/>
      </w:r>
    </w:p>
    <w:p w14:paraId="4306EE69" w14:textId="39FE2239" w:rsidR="003502F9" w:rsidRDefault="00F11F57" w:rsidP="00E21B16">
      <w:pPr>
        <w:pStyle w:val="paragraph"/>
      </w:pPr>
      <w:r>
        <w:t xml:space="preserve">If </w:t>
      </w:r>
      <w:r w:rsidRPr="00C84DD0">
        <w:rPr>
          <w:b/>
          <w:bCs/>
        </w:rPr>
        <w:t>no</w:t>
      </w:r>
      <w:r>
        <w:t>, complete Statement of Exception and obtain necessary signature.</w:t>
      </w:r>
    </w:p>
    <w:p w14:paraId="16DA07F6" w14:textId="77777777" w:rsidR="003502F9" w:rsidRPr="00E230F0" w:rsidRDefault="003502F9" w:rsidP="436A2EF9">
      <w:pPr>
        <w:textAlignment w:val="baseline"/>
        <w:rPr>
          <w:rFonts w:eastAsia="Book Antiqua"/>
          <w:color w:val="4D4D4D"/>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1201"/>
        <w:gridCol w:w="2845"/>
      </w:tblGrid>
      <w:tr w:rsidR="00C87A5C" w:rsidRPr="00E230F0" w14:paraId="168A1ED3" w14:textId="77777777" w:rsidTr="005D2165">
        <w:trPr>
          <w:jc w:val="center"/>
        </w:trPr>
        <w:tc>
          <w:tcPr>
            <w:tcW w:w="4954" w:type="dxa"/>
            <w:shd w:val="clear" w:color="auto" w:fill="8FBC3F" w:themeFill="accent2"/>
            <w:vAlign w:val="center"/>
          </w:tcPr>
          <w:p w14:paraId="63C6A37C" w14:textId="55BB4D0B" w:rsidR="0054206A" w:rsidRPr="00E815F5" w:rsidRDefault="0054206A" w:rsidP="00561004">
            <w:pPr>
              <w:pStyle w:val="TableHeaders"/>
            </w:pPr>
            <w:r w:rsidRPr="00E815F5">
              <w:t>Statement of Exception</w:t>
            </w:r>
          </w:p>
        </w:tc>
        <w:tc>
          <w:tcPr>
            <w:tcW w:w="1201" w:type="dxa"/>
            <w:shd w:val="clear" w:color="auto" w:fill="8FBC3F" w:themeFill="accent2"/>
            <w:vAlign w:val="center"/>
          </w:tcPr>
          <w:p w14:paraId="567AAAFB" w14:textId="4F4B4D24" w:rsidR="0054206A" w:rsidRPr="00E815F5" w:rsidRDefault="002824AC" w:rsidP="00561004">
            <w:pPr>
              <w:pStyle w:val="TableHeaders"/>
            </w:pPr>
            <w:r w:rsidRPr="00E815F5">
              <w:t>Yes</w:t>
            </w:r>
            <w:r>
              <w:t xml:space="preserve"> / No</w:t>
            </w:r>
          </w:p>
        </w:tc>
        <w:tc>
          <w:tcPr>
            <w:tcW w:w="2845" w:type="dxa"/>
            <w:shd w:val="clear" w:color="auto" w:fill="8FBC3F" w:themeFill="accent2"/>
            <w:vAlign w:val="center"/>
          </w:tcPr>
          <w:p w14:paraId="46AA83AB" w14:textId="1C3B2F2F" w:rsidR="0054206A" w:rsidRPr="00E815F5" w:rsidRDefault="0054206A" w:rsidP="00561004">
            <w:pPr>
              <w:pStyle w:val="TableHeaders"/>
            </w:pPr>
            <w:r w:rsidRPr="00E815F5">
              <w:t xml:space="preserve">Provide Documentation </w:t>
            </w:r>
            <w:r>
              <w:br/>
            </w:r>
            <w:r w:rsidRPr="00E815F5">
              <w:t>or Explanation</w:t>
            </w:r>
          </w:p>
        </w:tc>
      </w:tr>
      <w:tr w:rsidR="002824AC" w:rsidRPr="00E230F0" w14:paraId="75379E72" w14:textId="77777777" w:rsidTr="005D2165">
        <w:trPr>
          <w:jc w:val="center"/>
        </w:trPr>
        <w:tc>
          <w:tcPr>
            <w:tcW w:w="4954" w:type="dxa"/>
          </w:tcPr>
          <w:p w14:paraId="410D65FA" w14:textId="2BF291CB" w:rsidR="002824AC" w:rsidRPr="00E230F0" w:rsidRDefault="002824AC" w:rsidP="002824AC">
            <w:pPr>
              <w:pStyle w:val="TableText"/>
              <w:numPr>
                <w:ilvl w:val="0"/>
                <w:numId w:val="8"/>
              </w:numPr>
            </w:pPr>
            <w:r w:rsidRPr="00E230F0">
              <w:t>The affected roadway is legally prohibited for use by bicyclists and/or pedestrians. </w:t>
            </w:r>
          </w:p>
          <w:p w14:paraId="63ADFDB1" w14:textId="77777777" w:rsidR="002824AC" w:rsidRPr="00E230F0" w:rsidRDefault="002824AC" w:rsidP="002824AC">
            <w:pPr>
              <w:pStyle w:val="TableText"/>
            </w:pPr>
          </w:p>
        </w:tc>
        <w:tc>
          <w:tcPr>
            <w:tcW w:w="1201" w:type="dxa"/>
          </w:tcPr>
          <w:p w14:paraId="24EA62B1" w14:textId="2D1F139F" w:rsidR="002824AC" w:rsidRPr="002824AC" w:rsidRDefault="002824AC" w:rsidP="002824AC">
            <w:pPr>
              <w:pStyle w:val="TableText"/>
              <w:rPr>
                <w:color w:val="FFFFFF" w:themeColor="background1"/>
              </w:rPr>
            </w:pPr>
            <w:r w:rsidRPr="002824AC">
              <w:rPr>
                <w:color w:val="FFFFFF" w:themeColor="background1"/>
              </w:rPr>
              <w:t>Yes/No</w:t>
            </w:r>
          </w:p>
        </w:tc>
        <w:tc>
          <w:tcPr>
            <w:tcW w:w="2845" w:type="dxa"/>
          </w:tcPr>
          <w:p w14:paraId="736E9ADA" w14:textId="0074747E" w:rsidR="002824AC" w:rsidRPr="00E230F0" w:rsidRDefault="002824AC" w:rsidP="002824AC">
            <w:pPr>
              <w:pStyle w:val="TableText"/>
            </w:pPr>
            <w:r w:rsidRPr="00E230F0">
              <w:t>If yes, please cite language and agency citing prohibited use.</w:t>
            </w:r>
          </w:p>
        </w:tc>
      </w:tr>
      <w:tr w:rsidR="002824AC" w:rsidRPr="00E230F0" w14:paraId="2BB4CE2C" w14:textId="77777777" w:rsidTr="005D2165">
        <w:trPr>
          <w:jc w:val="center"/>
        </w:trPr>
        <w:tc>
          <w:tcPr>
            <w:tcW w:w="4954" w:type="dxa"/>
          </w:tcPr>
          <w:p w14:paraId="69889198" w14:textId="29D12ABB" w:rsidR="002824AC" w:rsidRPr="00E230F0" w:rsidRDefault="002824AC" w:rsidP="002824AC">
            <w:pPr>
              <w:pStyle w:val="TableText"/>
              <w:numPr>
                <w:ilvl w:val="0"/>
                <w:numId w:val="8"/>
              </w:numPr>
            </w:pPr>
            <w:r w:rsidRPr="00E230F0">
              <w:t>The costs of providing Complete Streets improvements are excessively disproportionate to the need or probable use (defined as more than 20 percent for Complete Streets elements of the total project cost). </w:t>
            </w:r>
          </w:p>
        </w:tc>
        <w:tc>
          <w:tcPr>
            <w:tcW w:w="1201" w:type="dxa"/>
          </w:tcPr>
          <w:p w14:paraId="3746558D" w14:textId="74B707EF" w:rsidR="002824AC" w:rsidRPr="002824AC" w:rsidRDefault="002824AC" w:rsidP="002824AC">
            <w:pPr>
              <w:pStyle w:val="TableText"/>
              <w:rPr>
                <w:color w:val="FFFFFF" w:themeColor="background1"/>
              </w:rPr>
            </w:pPr>
            <w:r w:rsidRPr="002824AC">
              <w:rPr>
                <w:color w:val="FFFFFF" w:themeColor="background1"/>
              </w:rPr>
              <w:t>Yes/No</w:t>
            </w:r>
          </w:p>
        </w:tc>
        <w:tc>
          <w:tcPr>
            <w:tcW w:w="2845" w:type="dxa"/>
          </w:tcPr>
          <w:p w14:paraId="3F5B46B8" w14:textId="1AB9B9E2" w:rsidR="002824AC" w:rsidRPr="00E230F0" w:rsidRDefault="002824AC" w:rsidP="002824AC">
            <w:pPr>
              <w:pStyle w:val="TableText"/>
            </w:pPr>
            <w:r w:rsidRPr="00E230F0">
              <w:t xml:space="preserve">If claimed, the agency must include proportionate alternatives and still provide safe accommodation of people biking, </w:t>
            </w:r>
            <w:proofErr w:type="gramStart"/>
            <w:r w:rsidRPr="00E230F0">
              <w:t>walking</w:t>
            </w:r>
            <w:proofErr w:type="gramEnd"/>
            <w:r w:rsidRPr="00E230F0">
              <w:t xml:space="preserve"> and rolling.</w:t>
            </w:r>
          </w:p>
        </w:tc>
      </w:tr>
      <w:tr w:rsidR="002824AC" w:rsidRPr="00E230F0" w14:paraId="4624B50C" w14:textId="77777777" w:rsidTr="005D2165">
        <w:trPr>
          <w:jc w:val="center"/>
        </w:trPr>
        <w:tc>
          <w:tcPr>
            <w:tcW w:w="4954" w:type="dxa"/>
          </w:tcPr>
          <w:p w14:paraId="2FA378CD" w14:textId="2DDB1B55" w:rsidR="002824AC" w:rsidRPr="00E230F0" w:rsidRDefault="002824AC" w:rsidP="002824AC">
            <w:pPr>
              <w:pStyle w:val="TableText"/>
              <w:numPr>
                <w:ilvl w:val="0"/>
                <w:numId w:val="8"/>
              </w:numPr>
            </w:pPr>
            <w:r w:rsidRPr="00E230F0">
              <w:t>There is a documented Alternative Plan to implement Complete Streets and/or on a nearby parallel route.</w:t>
            </w:r>
          </w:p>
          <w:p w14:paraId="3F94C1E7" w14:textId="580414EC" w:rsidR="002824AC" w:rsidRPr="00E230F0" w:rsidRDefault="002824AC" w:rsidP="002824AC">
            <w:pPr>
              <w:pStyle w:val="TableText"/>
            </w:pPr>
          </w:p>
        </w:tc>
        <w:tc>
          <w:tcPr>
            <w:tcW w:w="1201" w:type="dxa"/>
          </w:tcPr>
          <w:p w14:paraId="48DFA132" w14:textId="35568565" w:rsidR="002824AC" w:rsidRPr="002824AC" w:rsidRDefault="002824AC" w:rsidP="002824AC">
            <w:pPr>
              <w:pStyle w:val="TableText"/>
              <w:rPr>
                <w:color w:val="FFFFFF" w:themeColor="background1"/>
              </w:rPr>
            </w:pPr>
            <w:r w:rsidRPr="002824AC">
              <w:rPr>
                <w:color w:val="FFFFFF" w:themeColor="background1"/>
              </w:rPr>
              <w:t>Yes/No</w:t>
            </w:r>
          </w:p>
        </w:tc>
        <w:tc>
          <w:tcPr>
            <w:tcW w:w="2845" w:type="dxa"/>
          </w:tcPr>
          <w:p w14:paraId="669A3D0B" w14:textId="52DC58D4" w:rsidR="002824AC" w:rsidRPr="00E230F0" w:rsidRDefault="002824AC" w:rsidP="002824AC">
            <w:pPr>
              <w:pStyle w:val="TableText"/>
            </w:pPr>
            <w:r w:rsidRPr="00E230F0">
              <w:t>Describe Alternative Plan/Project</w:t>
            </w:r>
          </w:p>
        </w:tc>
      </w:tr>
      <w:tr w:rsidR="002824AC" w:rsidRPr="00E230F0" w14:paraId="6612D736" w14:textId="77777777" w:rsidTr="005D2165">
        <w:trPr>
          <w:jc w:val="center"/>
        </w:trPr>
        <w:tc>
          <w:tcPr>
            <w:tcW w:w="4954" w:type="dxa"/>
          </w:tcPr>
          <w:p w14:paraId="57D233BC" w14:textId="5720432A" w:rsidR="002824AC" w:rsidRPr="00E230F0" w:rsidRDefault="002824AC" w:rsidP="002824AC">
            <w:pPr>
              <w:pStyle w:val="TableText"/>
              <w:numPr>
                <w:ilvl w:val="0"/>
                <w:numId w:val="8"/>
              </w:numPr>
            </w:pPr>
            <w:r w:rsidRPr="00E230F0">
              <w:t>Conditions exist in which policy requirements may not be able to be met, such as fire and safety specifications, spatial conflicts on the roadway with transit or environmental concerns, defined as abutting conservation land or severe topological constraints.</w:t>
            </w:r>
          </w:p>
          <w:p w14:paraId="49BB8C76" w14:textId="77777777" w:rsidR="002824AC" w:rsidRPr="00E230F0" w:rsidRDefault="002824AC" w:rsidP="002824AC">
            <w:pPr>
              <w:pStyle w:val="TableText"/>
            </w:pPr>
          </w:p>
        </w:tc>
        <w:tc>
          <w:tcPr>
            <w:tcW w:w="1201" w:type="dxa"/>
          </w:tcPr>
          <w:p w14:paraId="3B0872F1" w14:textId="16B0D925" w:rsidR="002824AC" w:rsidRPr="002824AC" w:rsidRDefault="002824AC" w:rsidP="002824AC">
            <w:pPr>
              <w:pStyle w:val="TableText"/>
              <w:rPr>
                <w:color w:val="FFFFFF" w:themeColor="background1"/>
              </w:rPr>
            </w:pPr>
            <w:r w:rsidRPr="002824AC">
              <w:rPr>
                <w:color w:val="FFFFFF" w:themeColor="background1"/>
              </w:rPr>
              <w:t>Yes/No</w:t>
            </w:r>
          </w:p>
        </w:tc>
        <w:tc>
          <w:tcPr>
            <w:tcW w:w="2845" w:type="dxa"/>
          </w:tcPr>
          <w:p w14:paraId="4E2E6CDA" w14:textId="3C13C247" w:rsidR="002824AC" w:rsidRPr="00E230F0" w:rsidRDefault="002824AC" w:rsidP="002824AC">
            <w:pPr>
              <w:pStyle w:val="TableText"/>
            </w:pPr>
            <w:r w:rsidRPr="00E230F0">
              <w:t>Describe condition(s) that prohibit implementation of CS policy requirements</w:t>
            </w:r>
          </w:p>
        </w:tc>
      </w:tr>
    </w:tbl>
    <w:p w14:paraId="7939299F" w14:textId="77777777" w:rsidR="00275AF7" w:rsidRPr="00E230F0" w:rsidRDefault="00275AF7" w:rsidP="436A2EF9">
      <w:pPr>
        <w:textAlignment w:val="baseline"/>
        <w:rPr>
          <w:rFonts w:eastAsia="Book Antiqua"/>
          <w:b/>
          <w:bCs/>
          <w:color w:val="4D4D4D"/>
        </w:rPr>
      </w:pPr>
    </w:p>
    <w:p w14:paraId="02DCF4A0" w14:textId="77777777" w:rsidR="000570B3" w:rsidRDefault="000570B3">
      <w:pPr>
        <w:rPr>
          <w:rFonts w:asciiTheme="majorHAnsi" w:eastAsia="Book Antiqua" w:hAnsiTheme="majorHAnsi" w:cstheme="majorHAnsi"/>
          <w:b/>
          <w:bCs/>
          <w:color w:val="4D4D4D"/>
        </w:rPr>
      </w:pPr>
      <w:r>
        <w:rPr>
          <w:rFonts w:asciiTheme="majorHAnsi" w:eastAsia="Book Antiqua" w:hAnsiTheme="majorHAnsi" w:cstheme="majorHAnsi"/>
          <w:b/>
          <w:bCs/>
          <w:color w:val="4D4D4D"/>
        </w:rPr>
        <w:br w:type="page"/>
      </w:r>
    </w:p>
    <w:p w14:paraId="224A6E52" w14:textId="08F03990" w:rsidR="00275AF7" w:rsidRPr="00F97D44" w:rsidRDefault="00275AF7" w:rsidP="00F97D44">
      <w:pPr>
        <w:pStyle w:val="Heading1"/>
      </w:pPr>
      <w:r w:rsidRPr="00F97D44">
        <w:lastRenderedPageBreak/>
        <w:t>SIGNATURES</w:t>
      </w:r>
      <w:r w:rsidR="1257491D" w:rsidRPr="00F97D44">
        <w:t xml:space="preserve"> / NOTIFICATIONS</w:t>
      </w:r>
    </w:p>
    <w:p w14:paraId="2DC75090" w14:textId="77777777" w:rsidR="00275AF7" w:rsidRPr="00E230F0" w:rsidRDefault="00275AF7" w:rsidP="436A2EF9">
      <w:pPr>
        <w:textAlignment w:val="baseline"/>
        <w:rPr>
          <w:rFonts w:eastAsia="Book Antiqua"/>
          <w:b/>
          <w:bCs/>
          <w:color w:val="4D4D4D"/>
        </w:rPr>
      </w:pPr>
    </w:p>
    <w:p w14:paraId="0ACCC918" w14:textId="54D827FE" w:rsidR="006E3FC7" w:rsidRDefault="00853805" w:rsidP="000570B3">
      <w:pPr>
        <w:pStyle w:val="subhead"/>
      </w:pPr>
      <w:r w:rsidRPr="00E230F0">
        <w:t>Transit</w:t>
      </w:r>
    </w:p>
    <w:p w14:paraId="6E9A4AFD" w14:textId="42822089" w:rsidR="004C7B6F" w:rsidRPr="00D07606" w:rsidRDefault="004C7B6F" w:rsidP="00E21B16">
      <w:pPr>
        <w:pStyle w:val="paragraph"/>
      </w:pPr>
      <w:r w:rsidRPr="00D07606">
        <w:rPr>
          <w:rStyle w:val="normaltextrun"/>
        </w:rPr>
        <w:t xml:space="preserve">The project sponsor shall communicate and coordinate with all transit agencies with operations affected by the proposed project.  </w:t>
      </w:r>
      <w:r w:rsidR="006E3FC7" w:rsidRPr="00D07606">
        <w:rPr>
          <w:rStyle w:val="normaltextrun"/>
        </w:rPr>
        <w:t>If a project includes a transit stop/station, or is located along a transit route, the C</w:t>
      </w:r>
      <w:r w:rsidR="006E3FC7" w:rsidRPr="00D07606">
        <w:rPr>
          <w:rStyle w:val="spellingerror"/>
        </w:rPr>
        <w:t>hecklist</w:t>
      </w:r>
      <w:r w:rsidR="006E3FC7" w:rsidRPr="00D07606">
        <w:rPr>
          <w:rStyle w:val="normaltextrun"/>
        </w:rPr>
        <w:t xml:space="preserve"> must include written documentation (</w:t>
      </w:r>
      <w:proofErr w:type="gramStart"/>
      <w:r w:rsidRPr="00D07606">
        <w:rPr>
          <w:rStyle w:val="contextualspellingandgrammarerror"/>
        </w:rPr>
        <w:t>e.g</w:t>
      </w:r>
      <w:r w:rsidR="006E3FC7" w:rsidRPr="00D07606">
        <w:rPr>
          <w:rStyle w:val="contextualspellingandgrammarerror"/>
        </w:rPr>
        <w:t>.</w:t>
      </w:r>
      <w:proofErr w:type="gramEnd"/>
      <w:r w:rsidR="006E3FC7" w:rsidRPr="00D07606">
        <w:rPr>
          <w:rStyle w:val="normaltextrun"/>
        </w:rPr>
        <w:t xml:space="preserve"> email) with the affected transit agency(</w:t>
      </w:r>
      <w:proofErr w:type="spellStart"/>
      <w:r w:rsidR="006E3FC7" w:rsidRPr="00D07606">
        <w:rPr>
          <w:rStyle w:val="spellingerror"/>
        </w:rPr>
        <w:t>ies</w:t>
      </w:r>
      <w:proofErr w:type="spellEnd"/>
      <w:r w:rsidR="006E3FC7" w:rsidRPr="00D07606">
        <w:rPr>
          <w:rStyle w:val="normaltextrun"/>
        </w:rPr>
        <w:t>) to confirm transit agency coordination and acknowledgement of the project.</w:t>
      </w:r>
      <w:r w:rsidR="006E3FC7" w:rsidRPr="00D07606">
        <w:rPr>
          <w:rStyle w:val="eop"/>
        </w:rPr>
        <w:t> </w:t>
      </w:r>
      <w:r w:rsidR="00392059" w:rsidRPr="00D07606">
        <w:t>A</w:t>
      </w:r>
      <w:r w:rsidR="6E01A4CD" w:rsidRPr="00D07606">
        <w:t xml:space="preserve"> </w:t>
      </w:r>
      <w:hyperlink r:id="rId19" w:history="1">
        <w:r w:rsidR="00744ED8" w:rsidRPr="00D07606">
          <w:rPr>
            <w:rStyle w:val="Hyperlink"/>
            <w:color w:val="auto"/>
            <w:sz w:val="24"/>
            <w:u w:val="none"/>
          </w:rPr>
          <w:t xml:space="preserve">CS Checklist </w:t>
        </w:r>
        <w:r w:rsidR="6E01A4CD" w:rsidRPr="00D07606">
          <w:rPr>
            <w:rStyle w:val="Hyperlink"/>
            <w:color w:val="auto"/>
            <w:sz w:val="24"/>
            <w:u w:val="none"/>
          </w:rPr>
          <w:t>Transit Agency Contact List</w:t>
        </w:r>
      </w:hyperlink>
      <w:r w:rsidR="00744ED8" w:rsidRPr="00D07606">
        <w:t xml:space="preserve"> is available for reference.</w:t>
      </w:r>
      <w:r w:rsidR="6E01A4CD" w:rsidRPr="00D07606">
        <w:t xml:space="preserve"> </w:t>
      </w:r>
    </w:p>
    <w:p w14:paraId="4904FE4F" w14:textId="77777777" w:rsidR="00392059" w:rsidRDefault="00392059" w:rsidP="004C7B6F"/>
    <w:p w14:paraId="5D680CF3" w14:textId="52584C17" w:rsidR="6E01A4CD" w:rsidRPr="00E230F0" w:rsidRDefault="00853805" w:rsidP="00853805">
      <w:pPr>
        <w:pStyle w:val="subhead"/>
      </w:pPr>
      <w:r>
        <w:t xml:space="preserve">Department </w:t>
      </w:r>
      <w:r w:rsidRPr="00E230F0">
        <w:t>Director</w:t>
      </w:r>
      <w:r>
        <w:t xml:space="preserve">-Level </w:t>
      </w:r>
      <w:r w:rsidRPr="00E230F0">
        <w:t>Signature for Exception</w:t>
      </w:r>
      <w:r>
        <w:t>s</w:t>
      </w:r>
    </w:p>
    <w:p w14:paraId="48F2A78E" w14:textId="09EBAE48" w:rsidR="6E01A4CD" w:rsidRPr="00E230F0" w:rsidRDefault="6E01A4CD" w:rsidP="00E21B16">
      <w:pPr>
        <w:pStyle w:val="paragraph"/>
      </w:pPr>
      <w:r w:rsidRPr="00E230F0">
        <w:t xml:space="preserve">Exceptions must be signed by </w:t>
      </w:r>
      <w:r w:rsidR="004730DA">
        <w:t xml:space="preserve">a Department </w:t>
      </w:r>
      <w:r w:rsidRPr="00E230F0">
        <w:t>Director</w:t>
      </w:r>
      <w:r w:rsidR="004730DA">
        <w:t xml:space="preserve">-level agency representative, </w:t>
      </w:r>
      <w:r w:rsidRPr="00E230F0">
        <w:t xml:space="preserve">or their designee, and not the Project Manager. </w:t>
      </w:r>
      <w:r w:rsidR="004730DA">
        <w:t xml:space="preserve">Insert </w:t>
      </w:r>
      <w:r w:rsidRPr="00E230F0">
        <w:t xml:space="preserve">electronic </w:t>
      </w:r>
      <w:r w:rsidR="004730DA">
        <w:t xml:space="preserve">signature </w:t>
      </w:r>
      <w:r w:rsidRPr="00E230F0">
        <w:t>or sign</w:t>
      </w:r>
      <w:r w:rsidR="004730DA">
        <w:t xml:space="preserve"> below</w:t>
      </w:r>
      <w:r w:rsidRPr="00E230F0">
        <w:t>:</w:t>
      </w:r>
    </w:p>
    <w:p w14:paraId="1D2618B2" w14:textId="77777777" w:rsidR="004730DA" w:rsidRDefault="004730DA" w:rsidP="6E01A4CD">
      <w:pPr>
        <w:rPr>
          <w:rFonts w:eastAsia="Book Antiqua"/>
          <w:b/>
          <w:bCs/>
        </w:rPr>
      </w:pPr>
    </w:p>
    <w:p w14:paraId="0B8A0CCE" w14:textId="5CE3CE9C" w:rsidR="6E01A4CD" w:rsidRPr="000570B3" w:rsidRDefault="000570B3" w:rsidP="00E961E8">
      <w:pPr>
        <w:pStyle w:val="Header"/>
        <w:spacing w:line="360" w:lineRule="auto"/>
        <w:jc w:val="left"/>
        <w:rPr>
          <w:u w:val="single"/>
          <w:vertAlign w:val="subscript"/>
        </w:rPr>
      </w:pPr>
      <w:r>
        <w:rPr>
          <w:noProof/>
        </w:rPr>
        <mc:AlternateContent>
          <mc:Choice Requires="wps">
            <w:drawing>
              <wp:anchor distT="0" distB="0" distL="114300" distR="114300" simplePos="0" relativeHeight="251659264" behindDoc="0" locked="0" layoutInCell="1" allowOverlap="1" wp14:anchorId="431EEDFF" wp14:editId="64B8C7FB">
                <wp:simplePos x="0" y="0"/>
                <wp:positionH relativeFrom="column">
                  <wp:posOffset>803275</wp:posOffset>
                </wp:positionH>
                <wp:positionV relativeFrom="paragraph">
                  <wp:posOffset>133985</wp:posOffset>
                </wp:positionV>
                <wp:extent cx="5104737" cy="0"/>
                <wp:effectExtent l="0" t="0" r="1397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04737" cy="0"/>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2E7D86" id="Straight Connector 2"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25pt,10.55pt" to="465.2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" strokecolor="#404040 [2429]" strokeweight=".5pt">
                <v:stroke joinstyle="miter"/>
              </v:line>
            </w:pict>
          </mc:Fallback>
        </mc:AlternateContent>
      </w:r>
      <w:r w:rsidR="6E01A4CD" w:rsidRPr="000570B3">
        <w:t>Full Name:</w:t>
      </w:r>
      <w:r w:rsidRPr="000570B3">
        <w:t xml:space="preserve">        </w:t>
      </w:r>
    </w:p>
    <w:p w14:paraId="24951568" w14:textId="26EC922E" w:rsidR="6E01A4CD" w:rsidRPr="000570B3" w:rsidRDefault="000570B3" w:rsidP="00E961E8">
      <w:pPr>
        <w:pStyle w:val="Header"/>
        <w:spacing w:line="360" w:lineRule="auto"/>
        <w:jc w:val="left"/>
      </w:pPr>
      <w:r>
        <w:rPr>
          <w:noProof/>
        </w:rPr>
        <mc:AlternateContent>
          <mc:Choice Requires="wps">
            <w:drawing>
              <wp:anchor distT="0" distB="0" distL="114300" distR="114300" simplePos="0" relativeHeight="251661312" behindDoc="0" locked="0" layoutInCell="1" allowOverlap="1" wp14:anchorId="45309033" wp14:editId="1FDCD847">
                <wp:simplePos x="0" y="0"/>
                <wp:positionH relativeFrom="column">
                  <wp:posOffset>421005</wp:posOffset>
                </wp:positionH>
                <wp:positionV relativeFrom="paragraph">
                  <wp:posOffset>133350</wp:posOffset>
                </wp:positionV>
                <wp:extent cx="5486400" cy="0"/>
                <wp:effectExtent l="0" t="0" r="1270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8105EC" id="Straight Connector 3"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5pt,10.5pt" to="465.1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" strokecolor="#404040 [2429]" strokeweight=".5pt">
                <v:stroke joinstyle="miter"/>
              </v:line>
            </w:pict>
          </mc:Fallback>
        </mc:AlternateContent>
      </w:r>
      <w:r w:rsidR="6E01A4CD" w:rsidRPr="000570B3">
        <w:t>Title:</w:t>
      </w:r>
    </w:p>
    <w:p w14:paraId="6B873A8A" w14:textId="5CB0B97D" w:rsidR="6E01A4CD" w:rsidRPr="000570B3" w:rsidRDefault="004D5CA7" w:rsidP="00E961E8">
      <w:pPr>
        <w:pStyle w:val="Header"/>
        <w:spacing w:line="360" w:lineRule="auto"/>
        <w:jc w:val="left"/>
      </w:pPr>
      <w:r>
        <w:rPr>
          <w:noProof/>
        </w:rPr>
        <mc:AlternateContent>
          <mc:Choice Requires="wps">
            <w:drawing>
              <wp:anchor distT="0" distB="0" distL="114300" distR="114300" simplePos="0" relativeHeight="251667456" behindDoc="0" locked="0" layoutInCell="1" allowOverlap="1" wp14:anchorId="1D128FA1" wp14:editId="7661EB70">
                <wp:simplePos x="0" y="0"/>
                <wp:positionH relativeFrom="column">
                  <wp:posOffset>421005</wp:posOffset>
                </wp:positionH>
                <wp:positionV relativeFrom="paragraph">
                  <wp:posOffset>158005</wp:posOffset>
                </wp:positionV>
                <wp:extent cx="5486400" cy="0"/>
                <wp:effectExtent l="0" t="0" r="1270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1465D4" id="Straight Connector 7" o:spid="_x0000_s1026" alt="&quot;&quo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5pt,12.45pt" to="465.15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" strokecolor="#404040 [2429]" strokeweight=".5pt">
                <v:stroke joinstyle="miter"/>
              </v:line>
            </w:pict>
          </mc:Fallback>
        </mc:AlternateContent>
      </w:r>
      <w:r w:rsidR="6E01A4CD" w:rsidRPr="000570B3">
        <w:t>Date:</w:t>
      </w:r>
    </w:p>
    <w:p w14:paraId="122A0FDD" w14:textId="7C023FE1" w:rsidR="6E01A4CD" w:rsidRPr="000570B3" w:rsidRDefault="00FE5291" w:rsidP="00E961E8">
      <w:pPr>
        <w:pStyle w:val="Header"/>
        <w:spacing w:line="360" w:lineRule="auto"/>
        <w:jc w:val="left"/>
      </w:pPr>
      <w:r>
        <w:rPr>
          <w:noProof/>
        </w:rPr>
        <mc:AlternateContent>
          <mc:Choice Requires="wps">
            <w:drawing>
              <wp:anchor distT="0" distB="0" distL="114300" distR="114300" simplePos="0" relativeHeight="251665408" behindDoc="0" locked="0" layoutInCell="1" allowOverlap="1" wp14:anchorId="2C849721" wp14:editId="0D8DE841">
                <wp:simplePos x="0" y="0"/>
                <wp:positionH relativeFrom="column">
                  <wp:posOffset>803275</wp:posOffset>
                </wp:positionH>
                <wp:positionV relativeFrom="paragraph">
                  <wp:posOffset>157342</wp:posOffset>
                </wp:positionV>
                <wp:extent cx="5104737" cy="0"/>
                <wp:effectExtent l="0" t="0" r="13970"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04737" cy="0"/>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2C0D28" id="Straight Connector 6" o:spid="_x0000_s1026" alt="&quot;&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25pt,12.4pt" to="465.2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" strokecolor="#404040 [2429]" strokeweight=".5pt">
                <v:stroke joinstyle="miter"/>
              </v:line>
            </w:pict>
          </mc:Fallback>
        </mc:AlternateContent>
      </w:r>
      <w:r w:rsidR="6E01A4CD" w:rsidRPr="000570B3">
        <w:t>Signature:</w:t>
      </w:r>
    </w:p>
    <w:p w14:paraId="1EAB08C8" w14:textId="77777777" w:rsidR="00FF7272" w:rsidRDefault="00FF7272" w:rsidP="009A290D">
      <w:pPr>
        <w:textAlignment w:val="baseline"/>
        <w:rPr>
          <w:rFonts w:eastAsia="Book Antiqua"/>
          <w:b/>
          <w:bCs/>
          <w:color w:val="000000" w:themeColor="text1"/>
        </w:rPr>
      </w:pPr>
    </w:p>
    <w:p w14:paraId="48FA460D" w14:textId="6B9E456B" w:rsidR="000570B3" w:rsidRDefault="000570B3">
      <w:pPr>
        <w:rPr>
          <w:rFonts w:eastAsia="Book Antiqua"/>
          <w:b/>
          <w:bCs/>
          <w:color w:val="000000" w:themeColor="text1"/>
        </w:rPr>
      </w:pPr>
      <w:r>
        <w:rPr>
          <w:rFonts w:eastAsia="Book Antiqua"/>
          <w:b/>
          <w:bCs/>
          <w:color w:val="000000" w:themeColor="text1"/>
        </w:rPr>
        <w:br w:type="page"/>
      </w:r>
      <w:r w:rsidR="003F1AD4">
        <w:rPr>
          <w:rFonts w:eastAsia="Book Antiqua"/>
          <w:b/>
          <w:bCs/>
          <w:color w:val="000000" w:themeColor="text1"/>
        </w:rPr>
        <w:lastRenderedPageBreak/>
        <w:softHyphen/>
      </w:r>
      <w:r w:rsidR="003F1AD4">
        <w:rPr>
          <w:rFonts w:eastAsia="Book Antiqua"/>
          <w:b/>
          <w:bCs/>
          <w:color w:val="000000" w:themeColor="text1"/>
        </w:rPr>
        <w:softHyphen/>
      </w:r>
      <w:r w:rsidR="003F1AD4">
        <w:rPr>
          <w:rFonts w:eastAsia="Book Antiqua"/>
          <w:b/>
          <w:bCs/>
          <w:color w:val="000000" w:themeColor="text1"/>
        </w:rPr>
        <w:softHyphen/>
      </w:r>
      <w:r w:rsidR="003F1AD4">
        <w:rPr>
          <w:rFonts w:eastAsia="Book Antiqua"/>
          <w:b/>
          <w:bCs/>
          <w:color w:val="000000" w:themeColor="text1"/>
        </w:rPr>
        <w:softHyphen/>
      </w:r>
    </w:p>
    <w:p w14:paraId="3E322779" w14:textId="1CE2EF12" w:rsidR="00EF52A4" w:rsidRPr="00CE4FEE" w:rsidRDefault="00A72F3D" w:rsidP="00CE4FEE">
      <w:pPr>
        <w:pStyle w:val="Header"/>
      </w:pPr>
      <w:r w:rsidRPr="00CE4FEE">
        <w:t>ATTACHMENT 1 – All Ages and Abilities and Guidelines</w:t>
      </w:r>
    </w:p>
    <w:p w14:paraId="24290B2C" w14:textId="77777777" w:rsidR="00A72F3D" w:rsidRPr="00FF7272" w:rsidRDefault="00A72F3D" w:rsidP="00F63FE0">
      <w:pPr>
        <w:jc w:val="center"/>
        <w:textAlignment w:val="baseline"/>
        <w:rPr>
          <w:rFonts w:eastAsia="Book Antiqua"/>
          <w:b/>
          <w:bCs/>
          <w:color w:val="000000" w:themeColor="text1"/>
        </w:rPr>
      </w:pPr>
    </w:p>
    <w:p w14:paraId="5C395295" w14:textId="43C12A2B" w:rsidR="007A369B" w:rsidRPr="00C03614" w:rsidRDefault="006A4841">
      <w:pPr>
        <w:pStyle w:val="ListParagraph"/>
        <w:numPr>
          <w:ilvl w:val="0"/>
          <w:numId w:val="1"/>
        </w:numPr>
        <w:ind w:left="360"/>
        <w:textAlignment w:val="baseline"/>
        <w:rPr>
          <w:rFonts w:asciiTheme="minorHAnsi" w:eastAsia="Book Antiqua" w:hAnsiTheme="minorHAnsi" w:cstheme="minorHAnsi"/>
          <w:b/>
          <w:bCs/>
          <w:color w:val="000000" w:themeColor="text1"/>
        </w:rPr>
      </w:pPr>
      <w:r w:rsidRPr="00C03614">
        <w:rPr>
          <w:rFonts w:asciiTheme="minorHAnsi" w:eastAsia="Book Antiqua" w:hAnsiTheme="minorHAnsi" w:cstheme="minorHAnsi"/>
          <w:b/>
          <w:bCs/>
          <w:color w:val="000000" w:themeColor="text1"/>
        </w:rPr>
        <w:t>All Ages and Abilities</w:t>
      </w:r>
    </w:p>
    <w:p w14:paraId="118090FA" w14:textId="1A4FC736" w:rsidR="136D8C79" w:rsidRPr="00E230F0" w:rsidRDefault="00000000" w:rsidP="436A2EF9">
      <w:pPr>
        <w:rPr>
          <w:rStyle w:val="Hyperlink"/>
          <w:rFonts w:eastAsia="Book Antiqua"/>
          <w:b/>
          <w:bCs/>
        </w:rPr>
      </w:pPr>
      <w:hyperlink r:id="rId20">
        <w:r w:rsidR="136D8C79" w:rsidRPr="00E230F0">
          <w:rPr>
            <w:rStyle w:val="Hyperlink"/>
            <w:rFonts w:eastAsia="Book Antiqua"/>
            <w:b/>
            <w:bCs/>
          </w:rPr>
          <w:t>Designing for All Ages &amp; Abilities, Contextual Guidance for High-Comfort Bicycle Facilities, National Association of Transportation Officials</w:t>
        </w:r>
        <w:r w:rsidR="5701DB20" w:rsidRPr="00E230F0">
          <w:rPr>
            <w:rStyle w:val="Hyperlink"/>
            <w:rFonts w:eastAsia="Book Antiqua"/>
            <w:b/>
            <w:bCs/>
          </w:rPr>
          <w:t>, December 2017</w:t>
        </w:r>
      </w:hyperlink>
    </w:p>
    <w:p w14:paraId="1BF63929" w14:textId="00712CF4" w:rsidR="00A72F3D" w:rsidRPr="00E230F0" w:rsidRDefault="00A72F3D" w:rsidP="436A2EF9">
      <w:pPr>
        <w:rPr>
          <w:rStyle w:val="Hyperlink"/>
          <w:rFonts w:eastAsia="Book Antiqua"/>
          <w:b/>
          <w:bCs/>
        </w:rPr>
      </w:pPr>
    </w:p>
    <w:p w14:paraId="0DECCB3A" w14:textId="4F025A37" w:rsidR="00A72F3D" w:rsidRPr="007B0771" w:rsidRDefault="00C90C0E" w:rsidP="00E21B16">
      <w:pPr>
        <w:pStyle w:val="paragraph"/>
      </w:pPr>
      <w:r w:rsidRPr="007B0771">
        <w:t xml:space="preserve">Projects on the AT Network shall incorporate design principles based on designing for “All Ages and Abilities,” contextual guidance provided by the National Association of City Transportation Officials (NACTO), and consistent with state and national best practices. </w:t>
      </w:r>
      <w:r w:rsidR="00A72F3D" w:rsidRPr="007B0771">
        <w:t>A facility that serves</w:t>
      </w:r>
      <w:r w:rsidR="00772393" w:rsidRPr="007B0771">
        <w:t xml:space="preserve"> </w:t>
      </w:r>
      <w:r w:rsidR="00A72F3D" w:rsidRPr="007B0771">
        <w:t>“all ages and abilities” is one that effectively serves the mobility needs of children, older adults,</w:t>
      </w:r>
      <w:r w:rsidR="00772393" w:rsidRPr="007B0771">
        <w:t xml:space="preserve"> </w:t>
      </w:r>
      <w:r w:rsidR="00A72F3D" w:rsidRPr="007B0771">
        <w:t>and people with disabilities and in doing so, works for everyone else. The all ages and abilities</w:t>
      </w:r>
      <w:r w:rsidR="00772393" w:rsidRPr="007B0771">
        <w:t xml:space="preserve"> </w:t>
      </w:r>
      <w:r w:rsidR="00A72F3D" w:rsidRPr="007B0771">
        <w:t>approach also strives to serve all users, regardless of age, ability, ethnicity, race, sex, income, or</w:t>
      </w:r>
      <w:r w:rsidR="00772393" w:rsidRPr="007B0771">
        <w:t xml:space="preserve"> </w:t>
      </w:r>
      <w:r w:rsidR="00A72F3D" w:rsidRPr="007B0771">
        <w:t>disability, by embodying national and international best practices related to traffic calming,</w:t>
      </w:r>
      <w:r w:rsidR="00772393" w:rsidRPr="007B0771">
        <w:t xml:space="preserve"> </w:t>
      </w:r>
      <w:r w:rsidR="00A72F3D" w:rsidRPr="007B0771">
        <w:t xml:space="preserve">speed reduction, and </w:t>
      </w:r>
      <w:r w:rsidR="00A72F3D" w:rsidRPr="007B0771">
        <w:rPr>
          <w:b/>
          <w:bCs/>
          <w:color w:val="000000" w:themeColor="text1"/>
        </w:rPr>
        <w:t>roadway design to increase user safety and comfort. This approach also</w:t>
      </w:r>
      <w:r w:rsidR="00772393" w:rsidRPr="007B0771">
        <w:rPr>
          <w:b/>
          <w:bCs/>
          <w:color w:val="000000" w:themeColor="text1"/>
        </w:rPr>
        <w:t xml:space="preserve"> </w:t>
      </w:r>
      <w:r w:rsidR="00A72F3D" w:rsidRPr="007B0771">
        <w:rPr>
          <w:b/>
          <w:bCs/>
          <w:color w:val="000000" w:themeColor="text1"/>
        </w:rPr>
        <w:t>includes the</w:t>
      </w:r>
      <w:r w:rsidR="00A72F3D" w:rsidRPr="007B0771">
        <w:t xml:space="preserve"> use of traffic calming elements or facilities separated from motor vehicle traffic,</w:t>
      </w:r>
      <w:r w:rsidR="00772393" w:rsidRPr="007B0771">
        <w:t xml:space="preserve"> </w:t>
      </w:r>
      <w:r w:rsidR="00A72F3D" w:rsidRPr="007B0771">
        <w:t>both of which can offer a greater feeling of safety and appeal to a wider spectrum of the public.</w:t>
      </w:r>
    </w:p>
    <w:p w14:paraId="67580044" w14:textId="5D46E6DA" w:rsidR="00A06870" w:rsidRDefault="00A72F3D" w:rsidP="00E21B16">
      <w:pPr>
        <w:pStyle w:val="paragraph"/>
      </w:pPr>
      <w:r w:rsidRPr="007B0771">
        <w:t>Design best practices for safe street crossings,</w:t>
      </w:r>
      <w:r w:rsidR="00772393" w:rsidRPr="007B0771">
        <w:t xml:space="preserve"> </w:t>
      </w:r>
      <w:r w:rsidRPr="007B0771">
        <w:t>pedestrian</w:t>
      </w:r>
      <w:r w:rsidR="00B22C14" w:rsidRPr="007B0771">
        <w:t xml:space="preserve"> facilities,</w:t>
      </w:r>
      <w:r w:rsidRPr="007B0771">
        <w:t xml:space="preserve"> and Americans with Disabilities Act (ADA) accessibility at transit stops, and bicycle/</w:t>
      </w:r>
      <w:proofErr w:type="spellStart"/>
      <w:r w:rsidRPr="007B0771">
        <w:t>micromobility</w:t>
      </w:r>
      <w:proofErr w:type="spellEnd"/>
      <w:r w:rsidR="00B22C14" w:rsidRPr="007B0771">
        <w:t xml:space="preserve"> </w:t>
      </w:r>
      <w:r w:rsidRPr="007B0771">
        <w:t>facilities on the AT Network should be incorporated throughout the</w:t>
      </w:r>
      <w:r w:rsidR="00772393" w:rsidRPr="007B0771">
        <w:t xml:space="preserve"> </w:t>
      </w:r>
      <w:r w:rsidRPr="007B0771">
        <w:t>entirety of the project. The Proposed Public Rights-of-Way Accessibility Guidelines</w:t>
      </w:r>
      <w:r w:rsidR="00B22C14" w:rsidRPr="007B0771">
        <w:t xml:space="preserve"> </w:t>
      </w:r>
      <w:r w:rsidRPr="007B0771">
        <w:t>(PROWAG) by the U.S. Access Board should also be referenced during design.</w:t>
      </w:r>
      <w:r w:rsidR="007B0771">
        <w:t xml:space="preserve"> (See table on next page for guidelines)</w:t>
      </w:r>
    </w:p>
    <w:p w14:paraId="7EFDD873" w14:textId="77777777" w:rsidR="007B0771" w:rsidRPr="007B0771" w:rsidRDefault="007B0771">
      <w:pPr>
        <w:pStyle w:val="ListParagraph"/>
        <w:numPr>
          <w:ilvl w:val="0"/>
          <w:numId w:val="1"/>
        </w:numPr>
        <w:spacing w:before="360"/>
        <w:ind w:left="360"/>
        <w:textAlignment w:val="baseline"/>
        <w:rPr>
          <w:rFonts w:asciiTheme="minorHAnsi" w:eastAsia="Book Antiqua" w:hAnsiTheme="minorHAnsi" w:cstheme="minorHAnsi"/>
          <w:b/>
          <w:bCs/>
          <w:color w:val="000000" w:themeColor="text1"/>
        </w:rPr>
      </w:pPr>
      <w:r w:rsidRPr="007B0771">
        <w:rPr>
          <w:rFonts w:asciiTheme="minorHAnsi" w:eastAsia="Book Antiqua" w:hAnsiTheme="minorHAnsi" w:cstheme="minorHAnsi"/>
          <w:b/>
          <w:bCs/>
          <w:color w:val="000000" w:themeColor="text1"/>
        </w:rPr>
        <w:t>Design Guidance</w:t>
      </w:r>
    </w:p>
    <w:p w14:paraId="3709FDB1" w14:textId="77777777" w:rsidR="007B0771" w:rsidRPr="00C03614" w:rsidRDefault="007B0771" w:rsidP="007B0771">
      <w:pPr>
        <w:spacing w:before="60" w:line="216" w:lineRule="auto"/>
        <w:rPr>
          <w:rFonts w:asciiTheme="minorHAnsi" w:eastAsia="Book Antiqua" w:hAnsiTheme="minorHAnsi" w:cstheme="minorHAnsi"/>
        </w:rPr>
      </w:pPr>
      <w:r w:rsidRPr="00C03614">
        <w:rPr>
          <w:rFonts w:asciiTheme="minorHAnsi" w:eastAsia="Book Antiqua" w:hAnsiTheme="minorHAnsi" w:cstheme="minorHAnsi"/>
        </w:rPr>
        <w:t>Examples of applicable design guidance documents include (but are not limited to):</w:t>
      </w:r>
    </w:p>
    <w:p w14:paraId="15563A75" w14:textId="77777777" w:rsidR="007B0771" w:rsidRPr="009A290D" w:rsidRDefault="007B0771" w:rsidP="00E21B16">
      <w:pPr>
        <w:pStyle w:val="paragraph"/>
      </w:pPr>
      <w:r w:rsidRPr="009A290D">
        <w:t>American Association of State Highway and Transportation Officials (AASHTO) –</w:t>
      </w:r>
      <w:r w:rsidRPr="009A290D">
        <w:rPr>
          <w:b/>
          <w:bCs/>
        </w:rPr>
        <w:t xml:space="preserve"> </w:t>
      </w:r>
      <w:r w:rsidRPr="007B0771">
        <w:t>A Policy on Geometric Design of Highway and Streets, Guide for the Development of Bicycle Facilities, Guide for the Planning, Design, and Operation of Pedestrian Facilities; Public Right-of-Way Accessibility Guide (PROWAG); Manual on Uniform Traffic Control Devices (MUTCD); Americans with Disabilities Act Accessibility Guidelines (ADAAG)</w:t>
      </w:r>
      <w:r w:rsidRPr="009A290D">
        <w:t xml:space="preserve">; National Association of City Transportation Officials (NACTO) –  </w:t>
      </w:r>
      <w:r w:rsidRPr="007B0771">
        <w:t>Urban Bikeway Design Guide</w:t>
      </w:r>
      <w:r w:rsidRPr="009A290D">
        <w:t>.</w:t>
      </w:r>
    </w:p>
    <w:p w14:paraId="04133069" w14:textId="77777777" w:rsidR="007B0771" w:rsidRPr="007B0771" w:rsidRDefault="007B0771" w:rsidP="00E21B16">
      <w:pPr>
        <w:pStyle w:val="paragraph"/>
      </w:pPr>
    </w:p>
    <w:p w14:paraId="2B8A532D" w14:textId="11B47D01" w:rsidR="00EF52A4" w:rsidRPr="00E230F0" w:rsidRDefault="00E66133" w:rsidP="436A2EF9">
      <w:pPr>
        <w:rPr>
          <w:rFonts w:eastAsia="Book Antiqua"/>
          <w:b/>
          <w:bCs/>
          <w14:shadow w14:blurRad="50800" w14:dist="38100" w14:dir="2700000" w14:sx="100000" w14:sy="100000" w14:kx="0" w14:ky="0" w14:algn="tl">
            <w14:srgbClr w14:val="000000">
              <w14:alpha w14:val="60000"/>
            </w14:srgbClr>
          </w14:shadow>
        </w:rPr>
      </w:pPr>
      <w:r>
        <w:rPr>
          <w:noProof/>
        </w:rPr>
        <w:lastRenderedPageBreak/>
        <w:softHyphen/>
      </w:r>
      <w:r w:rsidR="00735EBE" w:rsidRPr="00E230F0">
        <w:rPr>
          <w:noProof/>
        </w:rPr>
        <w:drawing>
          <wp:inline distT="0" distB="0" distL="0" distR="0" wp14:anchorId="17EA1864" wp14:editId="76EE2D4A">
            <wp:extent cx="5975949" cy="6210300"/>
            <wp:effectExtent l="0" t="0" r="6350" b="0"/>
            <wp:docPr id="4" name="Picture 4" descr="Contextual Guidance for Selecting All Ages and Abilities Bikeways Table produced by N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ntextual Guidance for Selecting All Ages and Abilities Bikeways Table produced by NACTO"/>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96755" cy="6231922"/>
                    </a:xfrm>
                    <a:prstGeom prst="rect">
                      <a:avLst/>
                    </a:prstGeom>
                  </pic:spPr>
                </pic:pic>
              </a:graphicData>
            </a:graphic>
          </wp:inline>
        </w:drawing>
      </w:r>
    </w:p>
    <w:p w14:paraId="10E0439B" w14:textId="7FBB053E" w:rsidR="00E21B16" w:rsidRPr="00E21B16" w:rsidRDefault="00E21B16" w:rsidP="00E21B16">
      <w:pPr>
        <w:pStyle w:val="paragraph"/>
        <w:rPr>
          <w:rStyle w:val="Hyperlink"/>
          <w:sz w:val="20"/>
          <w:szCs w:val="20"/>
        </w:rPr>
      </w:pPr>
      <w:r w:rsidRPr="00E21B16">
        <w:rPr>
          <w:sz w:val="20"/>
          <w:szCs w:val="20"/>
          <w:shd w:val="clear" w:color="auto" w:fill="FFFFFF"/>
        </w:rPr>
        <w:t xml:space="preserve">Note: </w:t>
      </w:r>
      <w:r w:rsidR="007B49FB">
        <w:rPr>
          <w:sz w:val="20"/>
          <w:szCs w:val="20"/>
          <w:shd w:val="clear" w:color="auto" w:fill="FFFFFF"/>
        </w:rPr>
        <w:t>T</w:t>
      </w:r>
      <w:r w:rsidR="007B49FB" w:rsidRPr="00E21B16">
        <w:rPr>
          <w:sz w:val="20"/>
          <w:szCs w:val="20"/>
          <w:shd w:val="clear" w:color="auto" w:fill="FFFFFF"/>
        </w:rPr>
        <w:t>he</w:t>
      </w:r>
      <w:r w:rsidR="007B49FB">
        <w:rPr>
          <w:sz w:val="20"/>
          <w:szCs w:val="20"/>
          <w:shd w:val="clear" w:color="auto" w:fill="FFFFFF"/>
        </w:rPr>
        <w:t xml:space="preserve"> above</w:t>
      </w:r>
      <w:r w:rsidRPr="00E21B16">
        <w:rPr>
          <w:sz w:val="20"/>
          <w:szCs w:val="20"/>
          <w:shd w:val="clear" w:color="auto" w:fill="FFFFFF"/>
        </w:rPr>
        <w:t xml:space="preserve"> table </w:t>
      </w:r>
      <w:r w:rsidR="0001318A">
        <w:rPr>
          <w:sz w:val="20"/>
          <w:szCs w:val="20"/>
          <w:shd w:val="clear" w:color="auto" w:fill="FFFFFF"/>
        </w:rPr>
        <w:t xml:space="preserve">can be found on page 4 of the linked document </w:t>
      </w:r>
      <w:r w:rsidR="0001318A">
        <w:rPr>
          <w:sz w:val="20"/>
          <w:szCs w:val="20"/>
          <w:shd w:val="clear" w:color="auto" w:fill="FFFFFF"/>
        </w:rPr>
        <w:br/>
      </w:r>
      <w:hyperlink r:id="rId22" w:history="1">
        <w:r w:rsidR="007B49FB" w:rsidRPr="006B02FB">
          <w:rPr>
            <w:rStyle w:val="Hyperlink"/>
            <w:sz w:val="20"/>
            <w:szCs w:val="20"/>
          </w:rPr>
          <w:t>https://nacto.org/wp-content/uploads/2017/12/NACTO_Designing-for-All-Ages-Abilities.pdf</w:t>
        </w:r>
      </w:hyperlink>
    </w:p>
    <w:p w14:paraId="55CB0673" w14:textId="068E48FC" w:rsidR="007321A7" w:rsidRPr="00E21B16" w:rsidRDefault="007321A7" w:rsidP="00E21B16">
      <w:pPr>
        <w:pStyle w:val="paragraph"/>
      </w:pPr>
    </w:p>
    <w:sectPr w:rsidR="007321A7" w:rsidRPr="00E21B16" w:rsidSect="00CB40E8">
      <w:headerReference w:type="default" r:id="rId23"/>
      <w:footerReference w:type="default" r:id="rId24"/>
      <w:pgSz w:w="12240" w:h="15840" w:code="1"/>
      <w:pgMar w:top="1008" w:right="1440" w:bottom="900" w:left="1440" w:header="432" w:footer="4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12B1" w14:textId="77777777" w:rsidR="00AB536C" w:rsidRDefault="00AB536C" w:rsidP="00820568">
      <w:r>
        <w:separator/>
      </w:r>
    </w:p>
  </w:endnote>
  <w:endnote w:type="continuationSeparator" w:id="0">
    <w:p w14:paraId="3E4B4768" w14:textId="77777777" w:rsidR="00AB536C" w:rsidRDefault="00AB536C" w:rsidP="00820568">
      <w:r>
        <w:continuationSeparator/>
      </w:r>
    </w:p>
  </w:endnote>
  <w:endnote w:type="continuationNotice" w:id="1">
    <w:p w14:paraId="1F22FDD8" w14:textId="77777777" w:rsidR="00AB536C" w:rsidRDefault="00AB5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tenna Bold">
    <w:altName w:val="Calibri"/>
    <w:panose1 w:val="020B0604020202020204"/>
    <w:charset w:val="00"/>
    <w:family w:val="swiss"/>
    <w:pitch w:val="default"/>
    <w:sig w:usb0="00000003" w:usb1="00000000" w:usb2="00000000" w:usb3="00000000" w:csb0="00000001" w:csb1="00000000"/>
  </w:font>
  <w:font w:name="Antenna">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806E" w14:textId="53A549F3" w:rsidR="00FD7E1B" w:rsidRPr="00FB59FA" w:rsidRDefault="00FD7E1B" w:rsidP="001D1F6A">
    <w:pPr>
      <w:pStyle w:val="Footer"/>
      <w:rPr>
        <w:color w:val="595959"/>
        <w:sz w:val="14"/>
      </w:rPr>
    </w:pPr>
    <w:r w:rsidRPr="00FB59FA">
      <w:rPr>
        <w:rFonts w:ascii="Cambria" w:hAnsi="Cambria"/>
        <w:color w:val="595959"/>
      </w:rPr>
      <w:tab/>
      <w:t xml:space="preserve">Page </w:t>
    </w:r>
    <w:r w:rsidRPr="00FB59FA">
      <w:rPr>
        <w:rFonts w:ascii="Cambria" w:hAnsi="Cambria"/>
        <w:color w:val="595959"/>
      </w:rPr>
      <w:fldChar w:fldCharType="begin"/>
    </w:r>
    <w:r w:rsidRPr="00FB59FA">
      <w:rPr>
        <w:rFonts w:ascii="Cambria" w:hAnsi="Cambria"/>
        <w:color w:val="595959"/>
      </w:rPr>
      <w:instrText xml:space="preserve"> PAGE   \* MERGEFORMAT </w:instrText>
    </w:r>
    <w:r w:rsidRPr="00FB59FA">
      <w:rPr>
        <w:rFonts w:ascii="Cambria" w:hAnsi="Cambria"/>
        <w:color w:val="595959"/>
      </w:rPr>
      <w:fldChar w:fldCharType="separate"/>
    </w:r>
    <w:r w:rsidR="00366AAF">
      <w:rPr>
        <w:rFonts w:ascii="Cambria" w:hAnsi="Cambria"/>
        <w:noProof/>
        <w:color w:val="595959"/>
      </w:rPr>
      <w:t>2</w:t>
    </w:r>
    <w:r w:rsidRPr="00FB59FA">
      <w:rPr>
        <w:rFonts w:ascii="Cambria" w:hAnsi="Cambria"/>
        <w:color w:val="595959"/>
      </w:rPr>
      <w:fldChar w:fldCharType="end"/>
    </w:r>
    <w:r w:rsidRPr="00FB59FA">
      <w:rPr>
        <w:rFonts w:ascii="Cambria" w:hAnsi="Cambria"/>
        <w:color w:val="595959"/>
      </w:rPr>
      <w:t xml:space="preserve"> of </w:t>
    </w:r>
    <w:r w:rsidRPr="00FB59FA">
      <w:rPr>
        <w:rFonts w:ascii="Cambria" w:hAnsi="Cambria"/>
        <w:color w:val="595959"/>
      </w:rPr>
      <w:fldChar w:fldCharType="begin"/>
    </w:r>
    <w:r w:rsidRPr="00FB59FA">
      <w:rPr>
        <w:rFonts w:ascii="Cambria" w:hAnsi="Cambria"/>
        <w:color w:val="595959"/>
      </w:rPr>
      <w:instrText xml:space="preserve"> SECTIONPAGES   \* MERGEFORMAT </w:instrText>
    </w:r>
    <w:r w:rsidRPr="00FB59FA">
      <w:rPr>
        <w:rFonts w:ascii="Cambria" w:hAnsi="Cambria"/>
        <w:color w:val="595959"/>
      </w:rPr>
      <w:fldChar w:fldCharType="separate"/>
    </w:r>
    <w:r w:rsidR="008F2643">
      <w:rPr>
        <w:rFonts w:ascii="Cambria" w:hAnsi="Cambria"/>
        <w:noProof/>
        <w:color w:val="595959"/>
      </w:rPr>
      <w:t>7</w:t>
    </w:r>
    <w:r w:rsidRPr="00FB59FA">
      <w:rPr>
        <w:rFonts w:ascii="Cambria" w:hAnsi="Cambria"/>
        <w:color w:val="595959"/>
      </w:rPr>
      <w:fldChar w:fldCharType="end"/>
    </w:r>
    <w:r w:rsidRPr="00FB59FA">
      <w:rPr>
        <w:rFonts w:ascii="Cambria" w:hAnsi="Cambria"/>
        <w:color w:val="59595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3A1E" w14:textId="77777777" w:rsidR="00AB536C" w:rsidRDefault="00AB536C" w:rsidP="00820568">
      <w:r>
        <w:separator/>
      </w:r>
    </w:p>
  </w:footnote>
  <w:footnote w:type="continuationSeparator" w:id="0">
    <w:p w14:paraId="7EE145D4" w14:textId="77777777" w:rsidR="00AB536C" w:rsidRDefault="00AB536C" w:rsidP="00820568">
      <w:r>
        <w:continuationSeparator/>
      </w:r>
    </w:p>
  </w:footnote>
  <w:footnote w:type="continuationNotice" w:id="1">
    <w:p w14:paraId="07DD25E3" w14:textId="77777777" w:rsidR="00AB536C" w:rsidRDefault="00AB5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20B2" w14:textId="43465359" w:rsidR="00FD7E1B" w:rsidRPr="00BD0DC7" w:rsidRDefault="00FD7E1B" w:rsidP="00CE4FEE">
    <w:pPr>
      <w:pStyle w:val="Header"/>
    </w:pPr>
  </w:p>
</w:hdr>
</file>

<file path=word/intelligence.xml><?xml version="1.0" encoding="utf-8"?>
<int:Intelligence xmlns:int="http://schemas.microsoft.com/office/intelligence/2019/intelligence">
  <int:IntelligenceSettings/>
  <int:Manifest>
    <int:WordHash hashCode="DbJ1FKG216A595" id="VCeLyNuB"/>
  </int:Manifest>
  <int:Observations>
    <int:Content id="VCeLyNu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BCE5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6B8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5E0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681F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0C83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B49A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2AA7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C819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EA7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2E07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F528F"/>
    <w:multiLevelType w:val="hybridMultilevel"/>
    <w:tmpl w:val="10583FB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651F59"/>
    <w:multiLevelType w:val="multilevel"/>
    <w:tmpl w:val="13028954"/>
    <w:styleLink w:val="Table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1A41AF"/>
    <w:multiLevelType w:val="hybridMultilevel"/>
    <w:tmpl w:val="9646A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84A93"/>
    <w:multiLevelType w:val="hybridMultilevel"/>
    <w:tmpl w:val="E2FC7158"/>
    <w:lvl w:ilvl="0" w:tplc="ED2EB0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6A5C25"/>
    <w:multiLevelType w:val="hybridMultilevel"/>
    <w:tmpl w:val="13028954"/>
    <w:lvl w:ilvl="0" w:tplc="065EAB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16CD4"/>
    <w:multiLevelType w:val="hybridMultilevel"/>
    <w:tmpl w:val="3634E37E"/>
    <w:lvl w:ilvl="0" w:tplc="F746D3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5013E"/>
    <w:multiLevelType w:val="hybridMultilevel"/>
    <w:tmpl w:val="57EEC8F2"/>
    <w:lvl w:ilvl="0" w:tplc="6C3CBA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7189B"/>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ED7A1A"/>
    <w:multiLevelType w:val="multilevel"/>
    <w:tmpl w:val="0409001D"/>
    <w:styleLink w:val="TableTextLIST"/>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9888660">
    <w:abstractNumId w:val="12"/>
  </w:num>
  <w:num w:numId="2" w16cid:durableId="1471366125">
    <w:abstractNumId w:val="13"/>
  </w:num>
  <w:num w:numId="3" w16cid:durableId="1164273437">
    <w:abstractNumId w:val="15"/>
  </w:num>
  <w:num w:numId="4" w16cid:durableId="1543323720">
    <w:abstractNumId w:val="16"/>
  </w:num>
  <w:num w:numId="5" w16cid:durableId="257642076">
    <w:abstractNumId w:val="18"/>
  </w:num>
  <w:num w:numId="6" w16cid:durableId="2139030897">
    <w:abstractNumId w:val="14"/>
  </w:num>
  <w:num w:numId="7" w16cid:durableId="58797578">
    <w:abstractNumId w:val="11"/>
  </w:num>
  <w:num w:numId="8" w16cid:durableId="2034794376">
    <w:abstractNumId w:val="10"/>
  </w:num>
  <w:num w:numId="9" w16cid:durableId="515924879">
    <w:abstractNumId w:val="13"/>
    <w:lvlOverride w:ilvl="0">
      <w:startOverride w:val="3"/>
    </w:lvlOverride>
  </w:num>
  <w:num w:numId="10" w16cid:durableId="372508544">
    <w:abstractNumId w:val="0"/>
  </w:num>
  <w:num w:numId="11" w16cid:durableId="1663586357">
    <w:abstractNumId w:val="1"/>
  </w:num>
  <w:num w:numId="12" w16cid:durableId="648675858">
    <w:abstractNumId w:val="2"/>
  </w:num>
  <w:num w:numId="13" w16cid:durableId="2078624773">
    <w:abstractNumId w:val="3"/>
  </w:num>
  <w:num w:numId="14" w16cid:durableId="409235354">
    <w:abstractNumId w:val="8"/>
  </w:num>
  <w:num w:numId="15" w16cid:durableId="224532125">
    <w:abstractNumId w:val="4"/>
  </w:num>
  <w:num w:numId="16" w16cid:durableId="634650686">
    <w:abstractNumId w:val="5"/>
  </w:num>
  <w:num w:numId="17" w16cid:durableId="760300039">
    <w:abstractNumId w:val="6"/>
  </w:num>
  <w:num w:numId="18" w16cid:durableId="427045311">
    <w:abstractNumId w:val="7"/>
  </w:num>
  <w:num w:numId="19" w16cid:durableId="879174752">
    <w:abstractNumId w:val="9"/>
  </w:num>
  <w:num w:numId="20" w16cid:durableId="88290377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49"/>
    <w:rsid w:val="000017D9"/>
    <w:rsid w:val="00012393"/>
    <w:rsid w:val="0001318A"/>
    <w:rsid w:val="00013455"/>
    <w:rsid w:val="000141E3"/>
    <w:rsid w:val="000147A6"/>
    <w:rsid w:val="0001494D"/>
    <w:rsid w:val="00014F8C"/>
    <w:rsid w:val="00015DB5"/>
    <w:rsid w:val="00016CAC"/>
    <w:rsid w:val="00017DBB"/>
    <w:rsid w:val="000208EE"/>
    <w:rsid w:val="000213AB"/>
    <w:rsid w:val="000231BD"/>
    <w:rsid w:val="00024862"/>
    <w:rsid w:val="000308B8"/>
    <w:rsid w:val="00031115"/>
    <w:rsid w:val="00031686"/>
    <w:rsid w:val="00037F22"/>
    <w:rsid w:val="00040B03"/>
    <w:rsid w:val="00043207"/>
    <w:rsid w:val="00045813"/>
    <w:rsid w:val="000506F4"/>
    <w:rsid w:val="0005250F"/>
    <w:rsid w:val="00052D06"/>
    <w:rsid w:val="000538B5"/>
    <w:rsid w:val="000570B3"/>
    <w:rsid w:val="00057E70"/>
    <w:rsid w:val="0005B7E9"/>
    <w:rsid w:val="000630E8"/>
    <w:rsid w:val="000649A6"/>
    <w:rsid w:val="00066933"/>
    <w:rsid w:val="000732E6"/>
    <w:rsid w:val="000747A1"/>
    <w:rsid w:val="000747F1"/>
    <w:rsid w:val="000748A7"/>
    <w:rsid w:val="00075032"/>
    <w:rsid w:val="00076D8F"/>
    <w:rsid w:val="000772A5"/>
    <w:rsid w:val="000775CB"/>
    <w:rsid w:val="0007793C"/>
    <w:rsid w:val="00081F0E"/>
    <w:rsid w:val="00087D2E"/>
    <w:rsid w:val="000A1167"/>
    <w:rsid w:val="000A301A"/>
    <w:rsid w:val="000A3680"/>
    <w:rsid w:val="000A41C7"/>
    <w:rsid w:val="000B04C4"/>
    <w:rsid w:val="000B071D"/>
    <w:rsid w:val="000B0EA4"/>
    <w:rsid w:val="000B162E"/>
    <w:rsid w:val="000B5690"/>
    <w:rsid w:val="000C5723"/>
    <w:rsid w:val="000C6A93"/>
    <w:rsid w:val="000C79EA"/>
    <w:rsid w:val="000D000C"/>
    <w:rsid w:val="000D753F"/>
    <w:rsid w:val="000E147B"/>
    <w:rsid w:val="000E1D3C"/>
    <w:rsid w:val="000E1FFC"/>
    <w:rsid w:val="000E2F6F"/>
    <w:rsid w:val="000E35A7"/>
    <w:rsid w:val="000E46F7"/>
    <w:rsid w:val="000E7DA5"/>
    <w:rsid w:val="000E7DD4"/>
    <w:rsid w:val="000F3A01"/>
    <w:rsid w:val="000F644B"/>
    <w:rsid w:val="000F6497"/>
    <w:rsid w:val="000F6804"/>
    <w:rsid w:val="00105055"/>
    <w:rsid w:val="00107704"/>
    <w:rsid w:val="001107D3"/>
    <w:rsid w:val="00111EC4"/>
    <w:rsid w:val="00114A10"/>
    <w:rsid w:val="00115DC9"/>
    <w:rsid w:val="0012017D"/>
    <w:rsid w:val="00121DA8"/>
    <w:rsid w:val="00122107"/>
    <w:rsid w:val="00123F8B"/>
    <w:rsid w:val="00124BD7"/>
    <w:rsid w:val="00126F12"/>
    <w:rsid w:val="00127CFA"/>
    <w:rsid w:val="00130A22"/>
    <w:rsid w:val="0013582F"/>
    <w:rsid w:val="001434C4"/>
    <w:rsid w:val="001435D4"/>
    <w:rsid w:val="0014399D"/>
    <w:rsid w:val="0014511D"/>
    <w:rsid w:val="00151053"/>
    <w:rsid w:val="001512AF"/>
    <w:rsid w:val="001539D6"/>
    <w:rsid w:val="00155C5D"/>
    <w:rsid w:val="00155CE3"/>
    <w:rsid w:val="00160572"/>
    <w:rsid w:val="00160903"/>
    <w:rsid w:val="001647DB"/>
    <w:rsid w:val="00171C2A"/>
    <w:rsid w:val="001737FD"/>
    <w:rsid w:val="001749D9"/>
    <w:rsid w:val="00175A06"/>
    <w:rsid w:val="00180A89"/>
    <w:rsid w:val="00182206"/>
    <w:rsid w:val="0018384E"/>
    <w:rsid w:val="001912B7"/>
    <w:rsid w:val="00192C77"/>
    <w:rsid w:val="001949D7"/>
    <w:rsid w:val="00196E68"/>
    <w:rsid w:val="00197262"/>
    <w:rsid w:val="00197E21"/>
    <w:rsid w:val="001A0139"/>
    <w:rsid w:val="001A0783"/>
    <w:rsid w:val="001A0EA7"/>
    <w:rsid w:val="001A2D07"/>
    <w:rsid w:val="001B72C9"/>
    <w:rsid w:val="001B72CD"/>
    <w:rsid w:val="001C224B"/>
    <w:rsid w:val="001C2D21"/>
    <w:rsid w:val="001D0D77"/>
    <w:rsid w:val="001D1F6A"/>
    <w:rsid w:val="001D23A3"/>
    <w:rsid w:val="001E3414"/>
    <w:rsid w:val="001E388C"/>
    <w:rsid w:val="001E6445"/>
    <w:rsid w:val="001E7747"/>
    <w:rsid w:val="001F3EC0"/>
    <w:rsid w:val="00204AF5"/>
    <w:rsid w:val="0020535F"/>
    <w:rsid w:val="00206B6C"/>
    <w:rsid w:val="00207EC4"/>
    <w:rsid w:val="00211EAD"/>
    <w:rsid w:val="00212A25"/>
    <w:rsid w:val="00213FBA"/>
    <w:rsid w:val="00223F3F"/>
    <w:rsid w:val="00225059"/>
    <w:rsid w:val="0023246A"/>
    <w:rsid w:val="002329B3"/>
    <w:rsid w:val="002427C0"/>
    <w:rsid w:val="00244A44"/>
    <w:rsid w:val="002536E9"/>
    <w:rsid w:val="002549BA"/>
    <w:rsid w:val="00257613"/>
    <w:rsid w:val="002659E2"/>
    <w:rsid w:val="0026601C"/>
    <w:rsid w:val="00267F48"/>
    <w:rsid w:val="00270411"/>
    <w:rsid w:val="00271AFD"/>
    <w:rsid w:val="00272F82"/>
    <w:rsid w:val="00275AF7"/>
    <w:rsid w:val="002824AC"/>
    <w:rsid w:val="00285426"/>
    <w:rsid w:val="0028748B"/>
    <w:rsid w:val="00290C04"/>
    <w:rsid w:val="00291568"/>
    <w:rsid w:val="00293864"/>
    <w:rsid w:val="002A05EB"/>
    <w:rsid w:val="002A3B10"/>
    <w:rsid w:val="002A3FF5"/>
    <w:rsid w:val="002B081A"/>
    <w:rsid w:val="002B2340"/>
    <w:rsid w:val="002B3476"/>
    <w:rsid w:val="002B3BE2"/>
    <w:rsid w:val="002B4346"/>
    <w:rsid w:val="002B7EBC"/>
    <w:rsid w:val="002C122D"/>
    <w:rsid w:val="002C5158"/>
    <w:rsid w:val="002C587B"/>
    <w:rsid w:val="002D03E0"/>
    <w:rsid w:val="002D0693"/>
    <w:rsid w:val="002D143E"/>
    <w:rsid w:val="002D1C15"/>
    <w:rsid w:val="002D39B8"/>
    <w:rsid w:val="002D732D"/>
    <w:rsid w:val="002E2E65"/>
    <w:rsid w:val="002E4B91"/>
    <w:rsid w:val="002E790A"/>
    <w:rsid w:val="002F0211"/>
    <w:rsid w:val="002F0360"/>
    <w:rsid w:val="002F0D35"/>
    <w:rsid w:val="002F2DD6"/>
    <w:rsid w:val="002F505A"/>
    <w:rsid w:val="002F77D5"/>
    <w:rsid w:val="002F7B8A"/>
    <w:rsid w:val="00300446"/>
    <w:rsid w:val="00303671"/>
    <w:rsid w:val="00304340"/>
    <w:rsid w:val="00311006"/>
    <w:rsid w:val="00313B4A"/>
    <w:rsid w:val="00316CDB"/>
    <w:rsid w:val="00316FC4"/>
    <w:rsid w:val="00317596"/>
    <w:rsid w:val="0032046E"/>
    <w:rsid w:val="00321E38"/>
    <w:rsid w:val="0032394C"/>
    <w:rsid w:val="00327604"/>
    <w:rsid w:val="00327656"/>
    <w:rsid w:val="003307B5"/>
    <w:rsid w:val="00331CC5"/>
    <w:rsid w:val="00344FCC"/>
    <w:rsid w:val="003451EE"/>
    <w:rsid w:val="003502F9"/>
    <w:rsid w:val="00350924"/>
    <w:rsid w:val="00357BC7"/>
    <w:rsid w:val="00362B39"/>
    <w:rsid w:val="003644FB"/>
    <w:rsid w:val="003655D5"/>
    <w:rsid w:val="00366405"/>
    <w:rsid w:val="00366AAF"/>
    <w:rsid w:val="00366C2D"/>
    <w:rsid w:val="003755C1"/>
    <w:rsid w:val="0037758E"/>
    <w:rsid w:val="00384F24"/>
    <w:rsid w:val="0038518E"/>
    <w:rsid w:val="003857EC"/>
    <w:rsid w:val="00392059"/>
    <w:rsid w:val="00392340"/>
    <w:rsid w:val="003937CC"/>
    <w:rsid w:val="003964AF"/>
    <w:rsid w:val="003A0579"/>
    <w:rsid w:val="003A0AD2"/>
    <w:rsid w:val="003A2E6C"/>
    <w:rsid w:val="003A4469"/>
    <w:rsid w:val="003A504B"/>
    <w:rsid w:val="003A534E"/>
    <w:rsid w:val="003A5CDF"/>
    <w:rsid w:val="003B0AD4"/>
    <w:rsid w:val="003B1DA3"/>
    <w:rsid w:val="003B218F"/>
    <w:rsid w:val="003B428E"/>
    <w:rsid w:val="003B6843"/>
    <w:rsid w:val="003B7672"/>
    <w:rsid w:val="003B790E"/>
    <w:rsid w:val="003C218F"/>
    <w:rsid w:val="003C29DC"/>
    <w:rsid w:val="003C4E54"/>
    <w:rsid w:val="003C6A14"/>
    <w:rsid w:val="003D066F"/>
    <w:rsid w:val="003D0A4B"/>
    <w:rsid w:val="003D337B"/>
    <w:rsid w:val="003D5873"/>
    <w:rsid w:val="003E077E"/>
    <w:rsid w:val="003E119C"/>
    <w:rsid w:val="003E3CE5"/>
    <w:rsid w:val="003F020C"/>
    <w:rsid w:val="003F1AD4"/>
    <w:rsid w:val="003F3482"/>
    <w:rsid w:val="00401390"/>
    <w:rsid w:val="00402E0B"/>
    <w:rsid w:val="0041344F"/>
    <w:rsid w:val="00413C21"/>
    <w:rsid w:val="004217AE"/>
    <w:rsid w:val="00426363"/>
    <w:rsid w:val="004265E0"/>
    <w:rsid w:val="00427332"/>
    <w:rsid w:val="004347C5"/>
    <w:rsid w:val="00435FCE"/>
    <w:rsid w:val="004376C7"/>
    <w:rsid w:val="00442533"/>
    <w:rsid w:val="004500B1"/>
    <w:rsid w:val="00452B1B"/>
    <w:rsid w:val="00454F55"/>
    <w:rsid w:val="004554CE"/>
    <w:rsid w:val="00455802"/>
    <w:rsid w:val="004623BC"/>
    <w:rsid w:val="004630CB"/>
    <w:rsid w:val="0046467A"/>
    <w:rsid w:val="004675F9"/>
    <w:rsid w:val="0047082E"/>
    <w:rsid w:val="004709D1"/>
    <w:rsid w:val="004730DA"/>
    <w:rsid w:val="00474C74"/>
    <w:rsid w:val="00474CE0"/>
    <w:rsid w:val="00474DA5"/>
    <w:rsid w:val="004762F3"/>
    <w:rsid w:val="0047638F"/>
    <w:rsid w:val="004764AA"/>
    <w:rsid w:val="00477DD2"/>
    <w:rsid w:val="00482980"/>
    <w:rsid w:val="00484206"/>
    <w:rsid w:val="00487BA6"/>
    <w:rsid w:val="004929E7"/>
    <w:rsid w:val="00493554"/>
    <w:rsid w:val="00496828"/>
    <w:rsid w:val="004B2742"/>
    <w:rsid w:val="004C0AF5"/>
    <w:rsid w:val="004C1895"/>
    <w:rsid w:val="004C2896"/>
    <w:rsid w:val="004C2A8E"/>
    <w:rsid w:val="004C325F"/>
    <w:rsid w:val="004C38AA"/>
    <w:rsid w:val="004C5702"/>
    <w:rsid w:val="004C5B82"/>
    <w:rsid w:val="004C696F"/>
    <w:rsid w:val="004C75B4"/>
    <w:rsid w:val="004C7B6F"/>
    <w:rsid w:val="004C7C09"/>
    <w:rsid w:val="004C7C62"/>
    <w:rsid w:val="004D38A3"/>
    <w:rsid w:val="004D5CA7"/>
    <w:rsid w:val="004D7B29"/>
    <w:rsid w:val="004E0CBE"/>
    <w:rsid w:val="004E5D6E"/>
    <w:rsid w:val="004F1092"/>
    <w:rsid w:val="004F4E0F"/>
    <w:rsid w:val="004F696B"/>
    <w:rsid w:val="004F7103"/>
    <w:rsid w:val="004F7209"/>
    <w:rsid w:val="005009FD"/>
    <w:rsid w:val="00504284"/>
    <w:rsid w:val="00507F2B"/>
    <w:rsid w:val="005127B6"/>
    <w:rsid w:val="0051387B"/>
    <w:rsid w:val="00513E85"/>
    <w:rsid w:val="00516EAA"/>
    <w:rsid w:val="00522B7B"/>
    <w:rsid w:val="00522C13"/>
    <w:rsid w:val="00526DED"/>
    <w:rsid w:val="00530196"/>
    <w:rsid w:val="00533B82"/>
    <w:rsid w:val="00534E64"/>
    <w:rsid w:val="00541102"/>
    <w:rsid w:val="0054206A"/>
    <w:rsid w:val="005426E4"/>
    <w:rsid w:val="00545F16"/>
    <w:rsid w:val="005477BB"/>
    <w:rsid w:val="00553A92"/>
    <w:rsid w:val="005543C1"/>
    <w:rsid w:val="00554E44"/>
    <w:rsid w:val="00557523"/>
    <w:rsid w:val="00561004"/>
    <w:rsid w:val="0056295D"/>
    <w:rsid w:val="00563601"/>
    <w:rsid w:val="00563A81"/>
    <w:rsid w:val="005647F9"/>
    <w:rsid w:val="0056CF94"/>
    <w:rsid w:val="00573782"/>
    <w:rsid w:val="00575C77"/>
    <w:rsid w:val="00575FB6"/>
    <w:rsid w:val="0057684A"/>
    <w:rsid w:val="0057831A"/>
    <w:rsid w:val="00582728"/>
    <w:rsid w:val="00586A09"/>
    <w:rsid w:val="00587450"/>
    <w:rsid w:val="00590E84"/>
    <w:rsid w:val="005966A2"/>
    <w:rsid w:val="00596F2A"/>
    <w:rsid w:val="005978B4"/>
    <w:rsid w:val="005A02AF"/>
    <w:rsid w:val="005B243D"/>
    <w:rsid w:val="005B316B"/>
    <w:rsid w:val="005B3FFB"/>
    <w:rsid w:val="005B6C32"/>
    <w:rsid w:val="005C0C2F"/>
    <w:rsid w:val="005C35CD"/>
    <w:rsid w:val="005C3A24"/>
    <w:rsid w:val="005C6A13"/>
    <w:rsid w:val="005D0F3B"/>
    <w:rsid w:val="005D2165"/>
    <w:rsid w:val="005D4AD9"/>
    <w:rsid w:val="005E3C5F"/>
    <w:rsid w:val="005E3EF9"/>
    <w:rsid w:val="005E5B33"/>
    <w:rsid w:val="005E6C17"/>
    <w:rsid w:val="005F1207"/>
    <w:rsid w:val="005F21AF"/>
    <w:rsid w:val="005F2D8A"/>
    <w:rsid w:val="005F3DD5"/>
    <w:rsid w:val="005F3E59"/>
    <w:rsid w:val="005F5AFC"/>
    <w:rsid w:val="005F5E81"/>
    <w:rsid w:val="005F6E7E"/>
    <w:rsid w:val="00602D41"/>
    <w:rsid w:val="006031CA"/>
    <w:rsid w:val="00604407"/>
    <w:rsid w:val="00607555"/>
    <w:rsid w:val="00607B39"/>
    <w:rsid w:val="006101D7"/>
    <w:rsid w:val="006109B4"/>
    <w:rsid w:val="00612F56"/>
    <w:rsid w:val="00613BEC"/>
    <w:rsid w:val="00613D3E"/>
    <w:rsid w:val="00614D7C"/>
    <w:rsid w:val="00615E5C"/>
    <w:rsid w:val="00616636"/>
    <w:rsid w:val="00617326"/>
    <w:rsid w:val="00620193"/>
    <w:rsid w:val="006233DD"/>
    <w:rsid w:val="00631B4A"/>
    <w:rsid w:val="0063483F"/>
    <w:rsid w:val="00635663"/>
    <w:rsid w:val="006370FC"/>
    <w:rsid w:val="00640E2D"/>
    <w:rsid w:val="00644CD9"/>
    <w:rsid w:val="006527AC"/>
    <w:rsid w:val="006527F2"/>
    <w:rsid w:val="00652A4D"/>
    <w:rsid w:val="00653D2C"/>
    <w:rsid w:val="00653E7A"/>
    <w:rsid w:val="0065616A"/>
    <w:rsid w:val="00662F3A"/>
    <w:rsid w:val="006630FD"/>
    <w:rsid w:val="00663E6A"/>
    <w:rsid w:val="006650CF"/>
    <w:rsid w:val="006661B5"/>
    <w:rsid w:val="0066725E"/>
    <w:rsid w:val="00667707"/>
    <w:rsid w:val="00671999"/>
    <w:rsid w:val="00672C8B"/>
    <w:rsid w:val="0068249C"/>
    <w:rsid w:val="00682AE8"/>
    <w:rsid w:val="0069122B"/>
    <w:rsid w:val="00691840"/>
    <w:rsid w:val="006921FF"/>
    <w:rsid w:val="00692FFF"/>
    <w:rsid w:val="00697715"/>
    <w:rsid w:val="006A4841"/>
    <w:rsid w:val="006B02BC"/>
    <w:rsid w:val="006B163E"/>
    <w:rsid w:val="006B1F8B"/>
    <w:rsid w:val="006B2DAE"/>
    <w:rsid w:val="006B561D"/>
    <w:rsid w:val="006B69E7"/>
    <w:rsid w:val="006C48EC"/>
    <w:rsid w:val="006C633F"/>
    <w:rsid w:val="006D231E"/>
    <w:rsid w:val="006D3A3C"/>
    <w:rsid w:val="006D6483"/>
    <w:rsid w:val="006E1273"/>
    <w:rsid w:val="006E2CC0"/>
    <w:rsid w:val="006E2D76"/>
    <w:rsid w:val="006E3F62"/>
    <w:rsid w:val="006E3FC7"/>
    <w:rsid w:val="006E7461"/>
    <w:rsid w:val="006F2904"/>
    <w:rsid w:val="006F4EF7"/>
    <w:rsid w:val="00701406"/>
    <w:rsid w:val="0070328D"/>
    <w:rsid w:val="00705C71"/>
    <w:rsid w:val="00705F00"/>
    <w:rsid w:val="0070664B"/>
    <w:rsid w:val="007314EC"/>
    <w:rsid w:val="007321A7"/>
    <w:rsid w:val="00733209"/>
    <w:rsid w:val="007336D0"/>
    <w:rsid w:val="00735EBE"/>
    <w:rsid w:val="00742485"/>
    <w:rsid w:val="007425DF"/>
    <w:rsid w:val="00744257"/>
    <w:rsid w:val="00744ED8"/>
    <w:rsid w:val="007475CF"/>
    <w:rsid w:val="00750E88"/>
    <w:rsid w:val="00751C59"/>
    <w:rsid w:val="00753989"/>
    <w:rsid w:val="00754D3F"/>
    <w:rsid w:val="00755C6A"/>
    <w:rsid w:val="0075629E"/>
    <w:rsid w:val="00760DC5"/>
    <w:rsid w:val="00764048"/>
    <w:rsid w:val="0076675C"/>
    <w:rsid w:val="00767AB2"/>
    <w:rsid w:val="00771FF3"/>
    <w:rsid w:val="00772393"/>
    <w:rsid w:val="0077652B"/>
    <w:rsid w:val="007A1DBF"/>
    <w:rsid w:val="007A20A8"/>
    <w:rsid w:val="007A2171"/>
    <w:rsid w:val="007A369B"/>
    <w:rsid w:val="007B0771"/>
    <w:rsid w:val="007B0D45"/>
    <w:rsid w:val="007B30CF"/>
    <w:rsid w:val="007B49FB"/>
    <w:rsid w:val="007B6A86"/>
    <w:rsid w:val="007C1909"/>
    <w:rsid w:val="007C5A85"/>
    <w:rsid w:val="007C621B"/>
    <w:rsid w:val="007C7602"/>
    <w:rsid w:val="007D2DE0"/>
    <w:rsid w:val="007D31C3"/>
    <w:rsid w:val="007D3DC1"/>
    <w:rsid w:val="007E2212"/>
    <w:rsid w:val="007E31D8"/>
    <w:rsid w:val="007E4F96"/>
    <w:rsid w:val="007E6555"/>
    <w:rsid w:val="007E7504"/>
    <w:rsid w:val="007F060D"/>
    <w:rsid w:val="007F0A1A"/>
    <w:rsid w:val="007F1684"/>
    <w:rsid w:val="007F5DC6"/>
    <w:rsid w:val="0080130A"/>
    <w:rsid w:val="008030CB"/>
    <w:rsid w:val="00804A52"/>
    <w:rsid w:val="0080633E"/>
    <w:rsid w:val="008147D9"/>
    <w:rsid w:val="00815369"/>
    <w:rsid w:val="008155DA"/>
    <w:rsid w:val="0081655B"/>
    <w:rsid w:val="00816B16"/>
    <w:rsid w:val="00816EC3"/>
    <w:rsid w:val="00817BB3"/>
    <w:rsid w:val="00820568"/>
    <w:rsid w:val="00821300"/>
    <w:rsid w:val="00822816"/>
    <w:rsid w:val="008232A1"/>
    <w:rsid w:val="00823E6B"/>
    <w:rsid w:val="008279DB"/>
    <w:rsid w:val="00831BE6"/>
    <w:rsid w:val="00831DB6"/>
    <w:rsid w:val="00834A05"/>
    <w:rsid w:val="00835803"/>
    <w:rsid w:val="00840A62"/>
    <w:rsid w:val="00841F94"/>
    <w:rsid w:val="00842BCD"/>
    <w:rsid w:val="00842F9A"/>
    <w:rsid w:val="00844F1C"/>
    <w:rsid w:val="00845EC1"/>
    <w:rsid w:val="00845EF3"/>
    <w:rsid w:val="0085179B"/>
    <w:rsid w:val="00851F90"/>
    <w:rsid w:val="00853805"/>
    <w:rsid w:val="00855BEC"/>
    <w:rsid w:val="008605B0"/>
    <w:rsid w:val="00861BF6"/>
    <w:rsid w:val="0086769E"/>
    <w:rsid w:val="00871D2B"/>
    <w:rsid w:val="008736D0"/>
    <w:rsid w:val="008746A3"/>
    <w:rsid w:val="00885098"/>
    <w:rsid w:val="0089068A"/>
    <w:rsid w:val="008920AB"/>
    <w:rsid w:val="00892998"/>
    <w:rsid w:val="008938AE"/>
    <w:rsid w:val="008949C3"/>
    <w:rsid w:val="00896D18"/>
    <w:rsid w:val="008A11E2"/>
    <w:rsid w:val="008A3AB5"/>
    <w:rsid w:val="008A73FE"/>
    <w:rsid w:val="008C4413"/>
    <w:rsid w:val="008C5E41"/>
    <w:rsid w:val="008C6459"/>
    <w:rsid w:val="008D0553"/>
    <w:rsid w:val="008E28D2"/>
    <w:rsid w:val="008E2BF8"/>
    <w:rsid w:val="008E53AF"/>
    <w:rsid w:val="008F2643"/>
    <w:rsid w:val="008F3EB3"/>
    <w:rsid w:val="008F5B8D"/>
    <w:rsid w:val="00905877"/>
    <w:rsid w:val="00906548"/>
    <w:rsid w:val="00906BCC"/>
    <w:rsid w:val="009114EC"/>
    <w:rsid w:val="00911DF0"/>
    <w:rsid w:val="00913FB2"/>
    <w:rsid w:val="00915F62"/>
    <w:rsid w:val="0091F99B"/>
    <w:rsid w:val="009202EF"/>
    <w:rsid w:val="00920F46"/>
    <w:rsid w:val="0092234C"/>
    <w:rsid w:val="009223D3"/>
    <w:rsid w:val="009232C2"/>
    <w:rsid w:val="00924960"/>
    <w:rsid w:val="009254D0"/>
    <w:rsid w:val="009256E6"/>
    <w:rsid w:val="00927603"/>
    <w:rsid w:val="0092FE8D"/>
    <w:rsid w:val="009324E5"/>
    <w:rsid w:val="00932CBF"/>
    <w:rsid w:val="009336D6"/>
    <w:rsid w:val="00941A46"/>
    <w:rsid w:val="00942242"/>
    <w:rsid w:val="00944C13"/>
    <w:rsid w:val="00944EA1"/>
    <w:rsid w:val="00953FA5"/>
    <w:rsid w:val="00954E28"/>
    <w:rsid w:val="00955B71"/>
    <w:rsid w:val="00955DD9"/>
    <w:rsid w:val="009575FC"/>
    <w:rsid w:val="00957FEA"/>
    <w:rsid w:val="009603C8"/>
    <w:rsid w:val="00960F08"/>
    <w:rsid w:val="009640DE"/>
    <w:rsid w:val="009657EA"/>
    <w:rsid w:val="00966934"/>
    <w:rsid w:val="00973549"/>
    <w:rsid w:val="00973975"/>
    <w:rsid w:val="00975AFC"/>
    <w:rsid w:val="0097664F"/>
    <w:rsid w:val="00976CFC"/>
    <w:rsid w:val="00976DDB"/>
    <w:rsid w:val="00977032"/>
    <w:rsid w:val="00982E5E"/>
    <w:rsid w:val="00985767"/>
    <w:rsid w:val="00985CA1"/>
    <w:rsid w:val="009868CC"/>
    <w:rsid w:val="00986F77"/>
    <w:rsid w:val="00987A9E"/>
    <w:rsid w:val="009918A5"/>
    <w:rsid w:val="00993691"/>
    <w:rsid w:val="009A067C"/>
    <w:rsid w:val="009A2768"/>
    <w:rsid w:val="009A290D"/>
    <w:rsid w:val="009A5372"/>
    <w:rsid w:val="009B47ED"/>
    <w:rsid w:val="009B4ACF"/>
    <w:rsid w:val="009B58D7"/>
    <w:rsid w:val="009B6B68"/>
    <w:rsid w:val="009B7159"/>
    <w:rsid w:val="009C2AD3"/>
    <w:rsid w:val="009C2FEE"/>
    <w:rsid w:val="009C5696"/>
    <w:rsid w:val="009C6589"/>
    <w:rsid w:val="009C6725"/>
    <w:rsid w:val="009D3C81"/>
    <w:rsid w:val="009D447F"/>
    <w:rsid w:val="009D5B00"/>
    <w:rsid w:val="009E3C4B"/>
    <w:rsid w:val="009E7AAC"/>
    <w:rsid w:val="009F0193"/>
    <w:rsid w:val="009F508F"/>
    <w:rsid w:val="00A06489"/>
    <w:rsid w:val="00A06870"/>
    <w:rsid w:val="00A10345"/>
    <w:rsid w:val="00A12032"/>
    <w:rsid w:val="00A13686"/>
    <w:rsid w:val="00A14C20"/>
    <w:rsid w:val="00A22B91"/>
    <w:rsid w:val="00A24D48"/>
    <w:rsid w:val="00A25E6D"/>
    <w:rsid w:val="00A26EA0"/>
    <w:rsid w:val="00A35B2A"/>
    <w:rsid w:val="00A42169"/>
    <w:rsid w:val="00A42955"/>
    <w:rsid w:val="00A42B5E"/>
    <w:rsid w:val="00A453BE"/>
    <w:rsid w:val="00A51616"/>
    <w:rsid w:val="00A51B9B"/>
    <w:rsid w:val="00A54518"/>
    <w:rsid w:val="00A55036"/>
    <w:rsid w:val="00A5592C"/>
    <w:rsid w:val="00A57339"/>
    <w:rsid w:val="00A5C855"/>
    <w:rsid w:val="00A60AE7"/>
    <w:rsid w:val="00A622C4"/>
    <w:rsid w:val="00A626B2"/>
    <w:rsid w:val="00A645ED"/>
    <w:rsid w:val="00A658B8"/>
    <w:rsid w:val="00A65AD5"/>
    <w:rsid w:val="00A65C93"/>
    <w:rsid w:val="00A70170"/>
    <w:rsid w:val="00A71600"/>
    <w:rsid w:val="00A72F3D"/>
    <w:rsid w:val="00A7458F"/>
    <w:rsid w:val="00A74BA2"/>
    <w:rsid w:val="00A75E77"/>
    <w:rsid w:val="00A822C8"/>
    <w:rsid w:val="00A84DAD"/>
    <w:rsid w:val="00A87B94"/>
    <w:rsid w:val="00A87DE4"/>
    <w:rsid w:val="00A925E5"/>
    <w:rsid w:val="00A94ED8"/>
    <w:rsid w:val="00AA4033"/>
    <w:rsid w:val="00AA46BC"/>
    <w:rsid w:val="00AA5521"/>
    <w:rsid w:val="00AB4301"/>
    <w:rsid w:val="00AB536C"/>
    <w:rsid w:val="00AB669C"/>
    <w:rsid w:val="00AC0782"/>
    <w:rsid w:val="00AC23EC"/>
    <w:rsid w:val="00AC26EA"/>
    <w:rsid w:val="00AC48E9"/>
    <w:rsid w:val="00AC7162"/>
    <w:rsid w:val="00AC7B78"/>
    <w:rsid w:val="00AD0CB5"/>
    <w:rsid w:val="00AD68E2"/>
    <w:rsid w:val="00AE0C96"/>
    <w:rsid w:val="00AF020C"/>
    <w:rsid w:val="00AF066B"/>
    <w:rsid w:val="00AF27D3"/>
    <w:rsid w:val="00AF4D58"/>
    <w:rsid w:val="00AF5011"/>
    <w:rsid w:val="00AF6280"/>
    <w:rsid w:val="00AF6BBB"/>
    <w:rsid w:val="00B030FC"/>
    <w:rsid w:val="00B131C9"/>
    <w:rsid w:val="00B13681"/>
    <w:rsid w:val="00B16CB5"/>
    <w:rsid w:val="00B22C14"/>
    <w:rsid w:val="00B255C0"/>
    <w:rsid w:val="00B26CDE"/>
    <w:rsid w:val="00B27328"/>
    <w:rsid w:val="00B27877"/>
    <w:rsid w:val="00B27ADD"/>
    <w:rsid w:val="00B30238"/>
    <w:rsid w:val="00B3182B"/>
    <w:rsid w:val="00B31ADA"/>
    <w:rsid w:val="00B32038"/>
    <w:rsid w:val="00B40610"/>
    <w:rsid w:val="00B420C3"/>
    <w:rsid w:val="00B42738"/>
    <w:rsid w:val="00B42E7F"/>
    <w:rsid w:val="00B44242"/>
    <w:rsid w:val="00B44F3E"/>
    <w:rsid w:val="00B53334"/>
    <w:rsid w:val="00B53528"/>
    <w:rsid w:val="00B55B8F"/>
    <w:rsid w:val="00B55C65"/>
    <w:rsid w:val="00B572DD"/>
    <w:rsid w:val="00B57821"/>
    <w:rsid w:val="00B70985"/>
    <w:rsid w:val="00B710A1"/>
    <w:rsid w:val="00B713D6"/>
    <w:rsid w:val="00B72087"/>
    <w:rsid w:val="00B73B28"/>
    <w:rsid w:val="00B753EE"/>
    <w:rsid w:val="00B77A05"/>
    <w:rsid w:val="00B80E86"/>
    <w:rsid w:val="00B82FDF"/>
    <w:rsid w:val="00B83124"/>
    <w:rsid w:val="00B8566A"/>
    <w:rsid w:val="00B864F3"/>
    <w:rsid w:val="00B93942"/>
    <w:rsid w:val="00B94148"/>
    <w:rsid w:val="00B951E0"/>
    <w:rsid w:val="00B97E90"/>
    <w:rsid w:val="00BA0937"/>
    <w:rsid w:val="00BA0BD9"/>
    <w:rsid w:val="00BB0017"/>
    <w:rsid w:val="00BB2435"/>
    <w:rsid w:val="00BB427A"/>
    <w:rsid w:val="00BB5AF9"/>
    <w:rsid w:val="00BC0305"/>
    <w:rsid w:val="00BC1E6B"/>
    <w:rsid w:val="00BC20E1"/>
    <w:rsid w:val="00BC4525"/>
    <w:rsid w:val="00BC7644"/>
    <w:rsid w:val="00BD0DC7"/>
    <w:rsid w:val="00BD27E3"/>
    <w:rsid w:val="00BD3977"/>
    <w:rsid w:val="00BD3AFE"/>
    <w:rsid w:val="00BD7D72"/>
    <w:rsid w:val="00BE056C"/>
    <w:rsid w:val="00BE4C45"/>
    <w:rsid w:val="00BE59D3"/>
    <w:rsid w:val="00BF08FB"/>
    <w:rsid w:val="00BF4E92"/>
    <w:rsid w:val="00C0000E"/>
    <w:rsid w:val="00C0080D"/>
    <w:rsid w:val="00C03614"/>
    <w:rsid w:val="00C06EAF"/>
    <w:rsid w:val="00C0744E"/>
    <w:rsid w:val="00C07B54"/>
    <w:rsid w:val="00C07D39"/>
    <w:rsid w:val="00C12E4A"/>
    <w:rsid w:val="00C13050"/>
    <w:rsid w:val="00C13392"/>
    <w:rsid w:val="00C14CEC"/>
    <w:rsid w:val="00C14FC1"/>
    <w:rsid w:val="00C16B38"/>
    <w:rsid w:val="00C20091"/>
    <w:rsid w:val="00C22AC9"/>
    <w:rsid w:val="00C24FCF"/>
    <w:rsid w:val="00C32912"/>
    <w:rsid w:val="00C35AF6"/>
    <w:rsid w:val="00C36C67"/>
    <w:rsid w:val="00C446EF"/>
    <w:rsid w:val="00C44C13"/>
    <w:rsid w:val="00C54C4E"/>
    <w:rsid w:val="00C67CE2"/>
    <w:rsid w:val="00C7419C"/>
    <w:rsid w:val="00C75310"/>
    <w:rsid w:val="00C7E3F4"/>
    <w:rsid w:val="00C80590"/>
    <w:rsid w:val="00C83DDF"/>
    <w:rsid w:val="00C842BC"/>
    <w:rsid w:val="00C84DD0"/>
    <w:rsid w:val="00C85780"/>
    <w:rsid w:val="00C85AE1"/>
    <w:rsid w:val="00C85F60"/>
    <w:rsid w:val="00C87A5C"/>
    <w:rsid w:val="00C90C0E"/>
    <w:rsid w:val="00C90F6A"/>
    <w:rsid w:val="00C919E8"/>
    <w:rsid w:val="00C935B9"/>
    <w:rsid w:val="00CB0D63"/>
    <w:rsid w:val="00CB40E8"/>
    <w:rsid w:val="00CB61A9"/>
    <w:rsid w:val="00CB6EBE"/>
    <w:rsid w:val="00CB6FA2"/>
    <w:rsid w:val="00CC15E3"/>
    <w:rsid w:val="00CC1B1F"/>
    <w:rsid w:val="00CC20E3"/>
    <w:rsid w:val="00CC3F7B"/>
    <w:rsid w:val="00CC5E01"/>
    <w:rsid w:val="00CD0424"/>
    <w:rsid w:val="00CD2B9D"/>
    <w:rsid w:val="00CD4086"/>
    <w:rsid w:val="00CD4595"/>
    <w:rsid w:val="00CD51D1"/>
    <w:rsid w:val="00CE0151"/>
    <w:rsid w:val="00CE11B9"/>
    <w:rsid w:val="00CE3902"/>
    <w:rsid w:val="00CE3C86"/>
    <w:rsid w:val="00CE4FEE"/>
    <w:rsid w:val="00CE556D"/>
    <w:rsid w:val="00CE5DBA"/>
    <w:rsid w:val="00CE5F43"/>
    <w:rsid w:val="00CE6518"/>
    <w:rsid w:val="00CE66A7"/>
    <w:rsid w:val="00CF7F2F"/>
    <w:rsid w:val="00D00FC4"/>
    <w:rsid w:val="00D0124B"/>
    <w:rsid w:val="00D01518"/>
    <w:rsid w:val="00D01FAE"/>
    <w:rsid w:val="00D04D3D"/>
    <w:rsid w:val="00D05FBB"/>
    <w:rsid w:val="00D07606"/>
    <w:rsid w:val="00D11034"/>
    <w:rsid w:val="00D11488"/>
    <w:rsid w:val="00D11AFE"/>
    <w:rsid w:val="00D1548F"/>
    <w:rsid w:val="00D15CFF"/>
    <w:rsid w:val="00D15E55"/>
    <w:rsid w:val="00D17530"/>
    <w:rsid w:val="00D20B61"/>
    <w:rsid w:val="00D25E8D"/>
    <w:rsid w:val="00D270AD"/>
    <w:rsid w:val="00D27839"/>
    <w:rsid w:val="00D2C5D7"/>
    <w:rsid w:val="00D30899"/>
    <w:rsid w:val="00D308E1"/>
    <w:rsid w:val="00D33818"/>
    <w:rsid w:val="00D36745"/>
    <w:rsid w:val="00D37226"/>
    <w:rsid w:val="00D374EE"/>
    <w:rsid w:val="00D37B2A"/>
    <w:rsid w:val="00D40519"/>
    <w:rsid w:val="00D40647"/>
    <w:rsid w:val="00D40A40"/>
    <w:rsid w:val="00D40D7C"/>
    <w:rsid w:val="00D415DF"/>
    <w:rsid w:val="00D424D6"/>
    <w:rsid w:val="00D47382"/>
    <w:rsid w:val="00D5462D"/>
    <w:rsid w:val="00D5592F"/>
    <w:rsid w:val="00D603A9"/>
    <w:rsid w:val="00D60B25"/>
    <w:rsid w:val="00D62EBF"/>
    <w:rsid w:val="00D63484"/>
    <w:rsid w:val="00D70EC6"/>
    <w:rsid w:val="00D7484B"/>
    <w:rsid w:val="00D758CF"/>
    <w:rsid w:val="00D814C6"/>
    <w:rsid w:val="00D82085"/>
    <w:rsid w:val="00D82948"/>
    <w:rsid w:val="00D83097"/>
    <w:rsid w:val="00D9008F"/>
    <w:rsid w:val="00D97D9E"/>
    <w:rsid w:val="00DA0BA1"/>
    <w:rsid w:val="00DA2900"/>
    <w:rsid w:val="00DA3FE0"/>
    <w:rsid w:val="00DA5F52"/>
    <w:rsid w:val="00DB041F"/>
    <w:rsid w:val="00DB0911"/>
    <w:rsid w:val="00DB3326"/>
    <w:rsid w:val="00DB5A61"/>
    <w:rsid w:val="00DB5D21"/>
    <w:rsid w:val="00DB795E"/>
    <w:rsid w:val="00DB7C50"/>
    <w:rsid w:val="00DC3A04"/>
    <w:rsid w:val="00DC7A76"/>
    <w:rsid w:val="00DD20EA"/>
    <w:rsid w:val="00DD6068"/>
    <w:rsid w:val="00DD7E67"/>
    <w:rsid w:val="00DE037D"/>
    <w:rsid w:val="00DE0880"/>
    <w:rsid w:val="00DE207D"/>
    <w:rsid w:val="00DE335B"/>
    <w:rsid w:val="00DE4E3E"/>
    <w:rsid w:val="00DE7978"/>
    <w:rsid w:val="00DF12A7"/>
    <w:rsid w:val="00DF36B1"/>
    <w:rsid w:val="00DF6381"/>
    <w:rsid w:val="00DF677D"/>
    <w:rsid w:val="00E0180A"/>
    <w:rsid w:val="00E04A61"/>
    <w:rsid w:val="00E05B88"/>
    <w:rsid w:val="00E06933"/>
    <w:rsid w:val="00E136A4"/>
    <w:rsid w:val="00E21B16"/>
    <w:rsid w:val="00E2306E"/>
    <w:rsid w:val="00E230F0"/>
    <w:rsid w:val="00E2313A"/>
    <w:rsid w:val="00E24585"/>
    <w:rsid w:val="00E25806"/>
    <w:rsid w:val="00E26B7C"/>
    <w:rsid w:val="00E272CA"/>
    <w:rsid w:val="00E30894"/>
    <w:rsid w:val="00E3172B"/>
    <w:rsid w:val="00E3315D"/>
    <w:rsid w:val="00E33ED8"/>
    <w:rsid w:val="00E341BB"/>
    <w:rsid w:val="00E346E9"/>
    <w:rsid w:val="00E3703B"/>
    <w:rsid w:val="00E377A1"/>
    <w:rsid w:val="00E37E4C"/>
    <w:rsid w:val="00E411D0"/>
    <w:rsid w:val="00E426E2"/>
    <w:rsid w:val="00E44895"/>
    <w:rsid w:val="00E44998"/>
    <w:rsid w:val="00E521F7"/>
    <w:rsid w:val="00E527E4"/>
    <w:rsid w:val="00E57860"/>
    <w:rsid w:val="00E603BC"/>
    <w:rsid w:val="00E61235"/>
    <w:rsid w:val="00E61F81"/>
    <w:rsid w:val="00E65CD0"/>
    <w:rsid w:val="00E66133"/>
    <w:rsid w:val="00E66E5C"/>
    <w:rsid w:val="00E70D08"/>
    <w:rsid w:val="00E70DD8"/>
    <w:rsid w:val="00E74945"/>
    <w:rsid w:val="00E815F5"/>
    <w:rsid w:val="00E872B1"/>
    <w:rsid w:val="00E87CAD"/>
    <w:rsid w:val="00E90574"/>
    <w:rsid w:val="00E919A2"/>
    <w:rsid w:val="00E93014"/>
    <w:rsid w:val="00E94D91"/>
    <w:rsid w:val="00E953AB"/>
    <w:rsid w:val="00E95592"/>
    <w:rsid w:val="00E961E8"/>
    <w:rsid w:val="00E974F3"/>
    <w:rsid w:val="00EA6B66"/>
    <w:rsid w:val="00EA780B"/>
    <w:rsid w:val="00EA7E2D"/>
    <w:rsid w:val="00EB068B"/>
    <w:rsid w:val="00EB0A35"/>
    <w:rsid w:val="00EB6F5D"/>
    <w:rsid w:val="00EB77EB"/>
    <w:rsid w:val="00EB7BAA"/>
    <w:rsid w:val="00EC36D7"/>
    <w:rsid w:val="00EC4C65"/>
    <w:rsid w:val="00ED3556"/>
    <w:rsid w:val="00EE0B7F"/>
    <w:rsid w:val="00EE3606"/>
    <w:rsid w:val="00EE6E6A"/>
    <w:rsid w:val="00EE7A0B"/>
    <w:rsid w:val="00EF221B"/>
    <w:rsid w:val="00EF2E3B"/>
    <w:rsid w:val="00EF3EA7"/>
    <w:rsid w:val="00EF52A4"/>
    <w:rsid w:val="00F00610"/>
    <w:rsid w:val="00F00667"/>
    <w:rsid w:val="00F013D0"/>
    <w:rsid w:val="00F01687"/>
    <w:rsid w:val="00F02C0B"/>
    <w:rsid w:val="00F03EC5"/>
    <w:rsid w:val="00F06045"/>
    <w:rsid w:val="00F11F57"/>
    <w:rsid w:val="00F214EF"/>
    <w:rsid w:val="00F22657"/>
    <w:rsid w:val="00F25D49"/>
    <w:rsid w:val="00F30257"/>
    <w:rsid w:val="00F31400"/>
    <w:rsid w:val="00F32130"/>
    <w:rsid w:val="00F32CFC"/>
    <w:rsid w:val="00F36B27"/>
    <w:rsid w:val="00F3780D"/>
    <w:rsid w:val="00F407BB"/>
    <w:rsid w:val="00F41115"/>
    <w:rsid w:val="00F42EB3"/>
    <w:rsid w:val="00F43C31"/>
    <w:rsid w:val="00F50A8F"/>
    <w:rsid w:val="00F51391"/>
    <w:rsid w:val="00F52BDC"/>
    <w:rsid w:val="00F541BE"/>
    <w:rsid w:val="00F60A0F"/>
    <w:rsid w:val="00F611C3"/>
    <w:rsid w:val="00F63FE0"/>
    <w:rsid w:val="00F64355"/>
    <w:rsid w:val="00F65F50"/>
    <w:rsid w:val="00F66116"/>
    <w:rsid w:val="00F67522"/>
    <w:rsid w:val="00F71DB9"/>
    <w:rsid w:val="00F72BED"/>
    <w:rsid w:val="00F7388B"/>
    <w:rsid w:val="00F744E0"/>
    <w:rsid w:val="00F81999"/>
    <w:rsid w:val="00F853A3"/>
    <w:rsid w:val="00F876F8"/>
    <w:rsid w:val="00F92629"/>
    <w:rsid w:val="00F96C33"/>
    <w:rsid w:val="00F97D44"/>
    <w:rsid w:val="00FA015B"/>
    <w:rsid w:val="00FA17F1"/>
    <w:rsid w:val="00FA1E2B"/>
    <w:rsid w:val="00FA5E76"/>
    <w:rsid w:val="00FA73F5"/>
    <w:rsid w:val="00FA77BB"/>
    <w:rsid w:val="00FB46DF"/>
    <w:rsid w:val="00FB59FA"/>
    <w:rsid w:val="00FB7BC5"/>
    <w:rsid w:val="00FC4128"/>
    <w:rsid w:val="00FC6826"/>
    <w:rsid w:val="00FC688F"/>
    <w:rsid w:val="00FC71EA"/>
    <w:rsid w:val="00FD1A1F"/>
    <w:rsid w:val="00FD65C3"/>
    <w:rsid w:val="00FD7462"/>
    <w:rsid w:val="00FD7E1B"/>
    <w:rsid w:val="00FD7EBE"/>
    <w:rsid w:val="00FD7F7F"/>
    <w:rsid w:val="00FE4916"/>
    <w:rsid w:val="00FE50F7"/>
    <w:rsid w:val="00FE5291"/>
    <w:rsid w:val="00FE5560"/>
    <w:rsid w:val="00FE5F7C"/>
    <w:rsid w:val="00FE79E6"/>
    <w:rsid w:val="00FF42F1"/>
    <w:rsid w:val="00FF5FD6"/>
    <w:rsid w:val="00FF7272"/>
    <w:rsid w:val="015C8115"/>
    <w:rsid w:val="016837A8"/>
    <w:rsid w:val="019C4E4B"/>
    <w:rsid w:val="01A09957"/>
    <w:rsid w:val="01AAB013"/>
    <w:rsid w:val="01B78906"/>
    <w:rsid w:val="01CB4E27"/>
    <w:rsid w:val="01D6300A"/>
    <w:rsid w:val="0270CBA7"/>
    <w:rsid w:val="0283CD1E"/>
    <w:rsid w:val="0297706D"/>
    <w:rsid w:val="02BDD23C"/>
    <w:rsid w:val="0303EAB6"/>
    <w:rsid w:val="031BB608"/>
    <w:rsid w:val="0383DF73"/>
    <w:rsid w:val="03AA9B19"/>
    <w:rsid w:val="03BA5BF1"/>
    <w:rsid w:val="0459AD7F"/>
    <w:rsid w:val="047C949C"/>
    <w:rsid w:val="049F4F93"/>
    <w:rsid w:val="053A0500"/>
    <w:rsid w:val="054D3ED6"/>
    <w:rsid w:val="05691FE3"/>
    <w:rsid w:val="05712B1B"/>
    <w:rsid w:val="05AB91A6"/>
    <w:rsid w:val="05DA57B9"/>
    <w:rsid w:val="05EB2DE9"/>
    <w:rsid w:val="06726693"/>
    <w:rsid w:val="06760D2D"/>
    <w:rsid w:val="06B31483"/>
    <w:rsid w:val="079C6CA7"/>
    <w:rsid w:val="07B46073"/>
    <w:rsid w:val="08207B68"/>
    <w:rsid w:val="082D0D88"/>
    <w:rsid w:val="083104F1"/>
    <w:rsid w:val="0842A5BF"/>
    <w:rsid w:val="084A036B"/>
    <w:rsid w:val="0855E441"/>
    <w:rsid w:val="085C5C1B"/>
    <w:rsid w:val="089279D4"/>
    <w:rsid w:val="08A58226"/>
    <w:rsid w:val="08F40A96"/>
    <w:rsid w:val="09191D15"/>
    <w:rsid w:val="0929B448"/>
    <w:rsid w:val="095330E7"/>
    <w:rsid w:val="09546686"/>
    <w:rsid w:val="0954F72C"/>
    <w:rsid w:val="0974AF49"/>
    <w:rsid w:val="09AD617B"/>
    <w:rsid w:val="09AD891D"/>
    <w:rsid w:val="09DA806A"/>
    <w:rsid w:val="0A063114"/>
    <w:rsid w:val="0A255E87"/>
    <w:rsid w:val="0A25A166"/>
    <w:rsid w:val="0A5B7863"/>
    <w:rsid w:val="0A614A09"/>
    <w:rsid w:val="0A91A18A"/>
    <w:rsid w:val="0AEC1BC0"/>
    <w:rsid w:val="0AF2BFCB"/>
    <w:rsid w:val="0B24E4FE"/>
    <w:rsid w:val="0B3A67BC"/>
    <w:rsid w:val="0C042AE6"/>
    <w:rsid w:val="0C3A77E0"/>
    <w:rsid w:val="0C5E96A6"/>
    <w:rsid w:val="0C6AEF18"/>
    <w:rsid w:val="0C6B786E"/>
    <w:rsid w:val="0C90EE0C"/>
    <w:rsid w:val="0CD03C58"/>
    <w:rsid w:val="0CD25FC2"/>
    <w:rsid w:val="0CE7E7E6"/>
    <w:rsid w:val="0D02E27D"/>
    <w:rsid w:val="0D1F09CF"/>
    <w:rsid w:val="0D227611"/>
    <w:rsid w:val="0D44B143"/>
    <w:rsid w:val="0D4CC29A"/>
    <w:rsid w:val="0DC8AAD4"/>
    <w:rsid w:val="0DE7F3AC"/>
    <w:rsid w:val="0DF5A264"/>
    <w:rsid w:val="0EA24C80"/>
    <w:rsid w:val="0EB08FC5"/>
    <w:rsid w:val="0EC289A4"/>
    <w:rsid w:val="0F2A640E"/>
    <w:rsid w:val="0F41681D"/>
    <w:rsid w:val="0F4F379C"/>
    <w:rsid w:val="0FA281B8"/>
    <w:rsid w:val="0FBD05E9"/>
    <w:rsid w:val="0FE7E40F"/>
    <w:rsid w:val="10111C2A"/>
    <w:rsid w:val="10568051"/>
    <w:rsid w:val="1096B3EA"/>
    <w:rsid w:val="109B4747"/>
    <w:rsid w:val="1159AF22"/>
    <w:rsid w:val="115EEA5A"/>
    <w:rsid w:val="115F7199"/>
    <w:rsid w:val="1174DA8B"/>
    <w:rsid w:val="11A2A220"/>
    <w:rsid w:val="11D086D4"/>
    <w:rsid w:val="12109A82"/>
    <w:rsid w:val="1257491D"/>
    <w:rsid w:val="125D73EA"/>
    <w:rsid w:val="12828240"/>
    <w:rsid w:val="12A4DD63"/>
    <w:rsid w:val="12C2629F"/>
    <w:rsid w:val="13027B08"/>
    <w:rsid w:val="1309FBBC"/>
    <w:rsid w:val="1338B5AB"/>
    <w:rsid w:val="134CB524"/>
    <w:rsid w:val="13530757"/>
    <w:rsid w:val="1355EB99"/>
    <w:rsid w:val="136D8C79"/>
    <w:rsid w:val="139B3BA6"/>
    <w:rsid w:val="13A0DA3D"/>
    <w:rsid w:val="13C8B28B"/>
    <w:rsid w:val="13D3B181"/>
    <w:rsid w:val="13D44FC1"/>
    <w:rsid w:val="13E7089F"/>
    <w:rsid w:val="1498D8BF"/>
    <w:rsid w:val="14C48A26"/>
    <w:rsid w:val="14C9DE9D"/>
    <w:rsid w:val="1508946F"/>
    <w:rsid w:val="15AD8A3A"/>
    <w:rsid w:val="15D03F85"/>
    <w:rsid w:val="15FFD23F"/>
    <w:rsid w:val="16577CE5"/>
    <w:rsid w:val="1699BB1E"/>
    <w:rsid w:val="16C09BED"/>
    <w:rsid w:val="16D88597"/>
    <w:rsid w:val="16EC3425"/>
    <w:rsid w:val="16F3A4E0"/>
    <w:rsid w:val="17637D42"/>
    <w:rsid w:val="17680536"/>
    <w:rsid w:val="1779DEFB"/>
    <w:rsid w:val="177E42D3"/>
    <w:rsid w:val="1793CCF1"/>
    <w:rsid w:val="17A9A226"/>
    <w:rsid w:val="17D9F9A7"/>
    <w:rsid w:val="17DFEDF4"/>
    <w:rsid w:val="1869C726"/>
    <w:rsid w:val="186F49A6"/>
    <w:rsid w:val="18BF7CE1"/>
    <w:rsid w:val="191F0812"/>
    <w:rsid w:val="19235F33"/>
    <w:rsid w:val="1930B920"/>
    <w:rsid w:val="197C22FC"/>
    <w:rsid w:val="197F8CFB"/>
    <w:rsid w:val="1983790A"/>
    <w:rsid w:val="19EE176D"/>
    <w:rsid w:val="19FEBBC7"/>
    <w:rsid w:val="1A38AE3B"/>
    <w:rsid w:val="1A5A1791"/>
    <w:rsid w:val="1A6761EC"/>
    <w:rsid w:val="1A783B00"/>
    <w:rsid w:val="1A78C094"/>
    <w:rsid w:val="1A7BB5EC"/>
    <w:rsid w:val="1A9CE6D4"/>
    <w:rsid w:val="1B361EFF"/>
    <w:rsid w:val="1B5565B3"/>
    <w:rsid w:val="1B71FE11"/>
    <w:rsid w:val="1BDE2BEE"/>
    <w:rsid w:val="1BF4EBD3"/>
    <w:rsid w:val="1C146D24"/>
    <w:rsid w:val="1C21300B"/>
    <w:rsid w:val="1C3DDED1"/>
    <w:rsid w:val="1C5BE716"/>
    <w:rsid w:val="1C7D55B9"/>
    <w:rsid w:val="1CF2DAFC"/>
    <w:rsid w:val="1D1CD42B"/>
    <w:rsid w:val="1D29D44E"/>
    <w:rsid w:val="1D4E1AFC"/>
    <w:rsid w:val="1DB99669"/>
    <w:rsid w:val="1DDCC39F"/>
    <w:rsid w:val="1E7081C9"/>
    <w:rsid w:val="1E85AE17"/>
    <w:rsid w:val="1EA0F85F"/>
    <w:rsid w:val="1EA1D569"/>
    <w:rsid w:val="1EA34AEB"/>
    <w:rsid w:val="1F276D29"/>
    <w:rsid w:val="1F484748"/>
    <w:rsid w:val="1F58C0C9"/>
    <w:rsid w:val="1F674169"/>
    <w:rsid w:val="1F6F2B45"/>
    <w:rsid w:val="1F7C1640"/>
    <w:rsid w:val="1F7F045B"/>
    <w:rsid w:val="1F975960"/>
    <w:rsid w:val="1FBD6ADF"/>
    <w:rsid w:val="1FC04A84"/>
    <w:rsid w:val="1FD42506"/>
    <w:rsid w:val="1FFE1056"/>
    <w:rsid w:val="203DC245"/>
    <w:rsid w:val="2079EE0E"/>
    <w:rsid w:val="2084F149"/>
    <w:rsid w:val="20A53D0F"/>
    <w:rsid w:val="20D16394"/>
    <w:rsid w:val="20EFB417"/>
    <w:rsid w:val="212F62D1"/>
    <w:rsid w:val="216B41D0"/>
    <w:rsid w:val="2173A85C"/>
    <w:rsid w:val="2180AFDD"/>
    <w:rsid w:val="21EC6DC1"/>
    <w:rsid w:val="21F0454E"/>
    <w:rsid w:val="21F294C5"/>
    <w:rsid w:val="22488F78"/>
    <w:rsid w:val="22753658"/>
    <w:rsid w:val="22A2BB85"/>
    <w:rsid w:val="22CD75EB"/>
    <w:rsid w:val="22F3FCC1"/>
    <w:rsid w:val="236B5BBF"/>
    <w:rsid w:val="23D76A15"/>
    <w:rsid w:val="242A9768"/>
    <w:rsid w:val="245F568C"/>
    <w:rsid w:val="24AC6707"/>
    <w:rsid w:val="24B05D53"/>
    <w:rsid w:val="24F7EE90"/>
    <w:rsid w:val="2547C762"/>
    <w:rsid w:val="2563EEB4"/>
    <w:rsid w:val="2578AE32"/>
    <w:rsid w:val="25794DAB"/>
    <w:rsid w:val="25D4A6B8"/>
    <w:rsid w:val="25E98674"/>
    <w:rsid w:val="25F0986C"/>
    <w:rsid w:val="25FF3C8C"/>
    <w:rsid w:val="2623BF5C"/>
    <w:rsid w:val="262CF306"/>
    <w:rsid w:val="265AAB46"/>
    <w:rsid w:val="266027A5"/>
    <w:rsid w:val="2661BB3C"/>
    <w:rsid w:val="26A25519"/>
    <w:rsid w:val="26FC28A8"/>
    <w:rsid w:val="27C8E4CA"/>
    <w:rsid w:val="27CE9E0B"/>
    <w:rsid w:val="27DB2214"/>
    <w:rsid w:val="27E8D2F6"/>
    <w:rsid w:val="27F27328"/>
    <w:rsid w:val="2802E9C4"/>
    <w:rsid w:val="281A586C"/>
    <w:rsid w:val="2840F47D"/>
    <w:rsid w:val="28A8A329"/>
    <w:rsid w:val="28BAF702"/>
    <w:rsid w:val="28F3950C"/>
    <w:rsid w:val="292C6DC0"/>
    <w:rsid w:val="2948A3B3"/>
    <w:rsid w:val="29557267"/>
    <w:rsid w:val="295CC541"/>
    <w:rsid w:val="296D0E91"/>
    <w:rsid w:val="2974ADCA"/>
    <w:rsid w:val="2982D6B7"/>
    <w:rsid w:val="298636EE"/>
    <w:rsid w:val="29A1BC30"/>
    <w:rsid w:val="29D908C3"/>
    <w:rsid w:val="2A28E767"/>
    <w:rsid w:val="2A5A3B27"/>
    <w:rsid w:val="2A880DD1"/>
    <w:rsid w:val="2A970135"/>
    <w:rsid w:val="2ABACB71"/>
    <w:rsid w:val="2B109F6A"/>
    <w:rsid w:val="2B1EA718"/>
    <w:rsid w:val="2B2A13EA"/>
    <w:rsid w:val="2B32FC1F"/>
    <w:rsid w:val="2B4371E4"/>
    <w:rsid w:val="2BCEA20C"/>
    <w:rsid w:val="2C63971A"/>
    <w:rsid w:val="2C6AFEEE"/>
    <w:rsid w:val="2C80449C"/>
    <w:rsid w:val="2C937E59"/>
    <w:rsid w:val="2C9BE5AD"/>
    <w:rsid w:val="2CC29EF9"/>
    <w:rsid w:val="2CD377E3"/>
    <w:rsid w:val="2CE78573"/>
    <w:rsid w:val="2CF20710"/>
    <w:rsid w:val="2CF7018C"/>
    <w:rsid w:val="2D248423"/>
    <w:rsid w:val="2D303F69"/>
    <w:rsid w:val="2D39573A"/>
    <w:rsid w:val="2D577F6D"/>
    <w:rsid w:val="2D6D3B2C"/>
    <w:rsid w:val="2D8800BD"/>
    <w:rsid w:val="2D9380A9"/>
    <w:rsid w:val="2DB24D15"/>
    <w:rsid w:val="2DB36010"/>
    <w:rsid w:val="2DC4BFB3"/>
    <w:rsid w:val="2E255481"/>
    <w:rsid w:val="2E5D8803"/>
    <w:rsid w:val="2E77382E"/>
    <w:rsid w:val="2E7A85C6"/>
    <w:rsid w:val="2E7B21A0"/>
    <w:rsid w:val="2E86D17E"/>
    <w:rsid w:val="2EAA353E"/>
    <w:rsid w:val="2EBDED34"/>
    <w:rsid w:val="2ECCF275"/>
    <w:rsid w:val="2EE09CC0"/>
    <w:rsid w:val="2EE729B2"/>
    <w:rsid w:val="2F03EB85"/>
    <w:rsid w:val="2F10F99A"/>
    <w:rsid w:val="2F40E9F7"/>
    <w:rsid w:val="2F4C5C24"/>
    <w:rsid w:val="2F4E3452"/>
    <w:rsid w:val="2F61D7A1"/>
    <w:rsid w:val="2F63A58C"/>
    <w:rsid w:val="2F6C26B2"/>
    <w:rsid w:val="2F9F41DA"/>
    <w:rsid w:val="2FCF8D22"/>
    <w:rsid w:val="2FD44B44"/>
    <w:rsid w:val="308553B0"/>
    <w:rsid w:val="308C31B5"/>
    <w:rsid w:val="30CFE96B"/>
    <w:rsid w:val="30E82C85"/>
    <w:rsid w:val="30F58D14"/>
    <w:rsid w:val="30FC6075"/>
    <w:rsid w:val="311AC0DB"/>
    <w:rsid w:val="3138E60C"/>
    <w:rsid w:val="313BAE85"/>
    <w:rsid w:val="314D80D4"/>
    <w:rsid w:val="31802D11"/>
    <w:rsid w:val="319EC12D"/>
    <w:rsid w:val="322DB6F8"/>
    <w:rsid w:val="32E5D496"/>
    <w:rsid w:val="32EC8266"/>
    <w:rsid w:val="32F497BF"/>
    <w:rsid w:val="3331AC68"/>
    <w:rsid w:val="333B9154"/>
    <w:rsid w:val="33AEF7BA"/>
    <w:rsid w:val="33E520C3"/>
    <w:rsid w:val="33E63A42"/>
    <w:rsid w:val="33F57A65"/>
    <w:rsid w:val="342DCEB2"/>
    <w:rsid w:val="3431F9EB"/>
    <w:rsid w:val="3478AC1C"/>
    <w:rsid w:val="349E66EB"/>
    <w:rsid w:val="34D0954A"/>
    <w:rsid w:val="34E3CFCC"/>
    <w:rsid w:val="34F4B827"/>
    <w:rsid w:val="355C8A66"/>
    <w:rsid w:val="359A68E9"/>
    <w:rsid w:val="35ABA8D1"/>
    <w:rsid w:val="35C00183"/>
    <w:rsid w:val="35CCFB44"/>
    <w:rsid w:val="365E9999"/>
    <w:rsid w:val="367DDA5A"/>
    <w:rsid w:val="367DF2CC"/>
    <w:rsid w:val="36918FA2"/>
    <w:rsid w:val="36C78299"/>
    <w:rsid w:val="3733B95F"/>
    <w:rsid w:val="378BEA13"/>
    <w:rsid w:val="37B3B50D"/>
    <w:rsid w:val="37C13312"/>
    <w:rsid w:val="37C4405E"/>
    <w:rsid w:val="37DA5B6F"/>
    <w:rsid w:val="37ED7E80"/>
    <w:rsid w:val="38158E6C"/>
    <w:rsid w:val="3827338B"/>
    <w:rsid w:val="385B7A24"/>
    <w:rsid w:val="385F72F1"/>
    <w:rsid w:val="38A10FE1"/>
    <w:rsid w:val="38FBE483"/>
    <w:rsid w:val="390DE014"/>
    <w:rsid w:val="395238CA"/>
    <w:rsid w:val="39537349"/>
    <w:rsid w:val="39AD358E"/>
    <w:rsid w:val="39B3570B"/>
    <w:rsid w:val="39E3AE8C"/>
    <w:rsid w:val="3A241D87"/>
    <w:rsid w:val="3A5757E0"/>
    <w:rsid w:val="3A6C7C50"/>
    <w:rsid w:val="3A7BBB0A"/>
    <w:rsid w:val="3AB59349"/>
    <w:rsid w:val="3AB994C4"/>
    <w:rsid w:val="3ABA1B3D"/>
    <w:rsid w:val="3AFBB82D"/>
    <w:rsid w:val="3B07A0C7"/>
    <w:rsid w:val="3B11FC31"/>
    <w:rsid w:val="3B4CC736"/>
    <w:rsid w:val="3B51854C"/>
    <w:rsid w:val="3B5ED44D"/>
    <w:rsid w:val="3BAA9A3A"/>
    <w:rsid w:val="3BF7A13D"/>
    <w:rsid w:val="3C54EF7F"/>
    <w:rsid w:val="3C76830C"/>
    <w:rsid w:val="3C7F0296"/>
    <w:rsid w:val="3C98A01C"/>
    <w:rsid w:val="3CADCC92"/>
    <w:rsid w:val="3CC97971"/>
    <w:rsid w:val="3CF0AE0D"/>
    <w:rsid w:val="3D05E692"/>
    <w:rsid w:val="3D614DEF"/>
    <w:rsid w:val="3D736CB7"/>
    <w:rsid w:val="3D7C9AEC"/>
    <w:rsid w:val="3DB7A24E"/>
    <w:rsid w:val="3DC2B9DC"/>
    <w:rsid w:val="3DEDCA88"/>
    <w:rsid w:val="3E1A2D6C"/>
    <w:rsid w:val="3E1CE153"/>
    <w:rsid w:val="3E385A45"/>
    <w:rsid w:val="3E6AA0DC"/>
    <w:rsid w:val="3E6CD2AC"/>
    <w:rsid w:val="3E6CD3C1"/>
    <w:rsid w:val="3E896F43"/>
    <w:rsid w:val="3E9887BB"/>
    <w:rsid w:val="3EC9C308"/>
    <w:rsid w:val="3ECDFF83"/>
    <w:rsid w:val="3EE2899A"/>
    <w:rsid w:val="3F0ADC27"/>
    <w:rsid w:val="3F61FB37"/>
    <w:rsid w:val="405D0BCA"/>
    <w:rsid w:val="408C9C9E"/>
    <w:rsid w:val="40AA7B6E"/>
    <w:rsid w:val="40AEE44D"/>
    <w:rsid w:val="4120D8BE"/>
    <w:rsid w:val="4139D64A"/>
    <w:rsid w:val="4158920B"/>
    <w:rsid w:val="415A2A42"/>
    <w:rsid w:val="417C0D4A"/>
    <w:rsid w:val="41947B51"/>
    <w:rsid w:val="41D5EC31"/>
    <w:rsid w:val="41EBD7EA"/>
    <w:rsid w:val="41FB3A6D"/>
    <w:rsid w:val="420BA559"/>
    <w:rsid w:val="4218CF37"/>
    <w:rsid w:val="4235E83D"/>
    <w:rsid w:val="42406A43"/>
    <w:rsid w:val="42540D92"/>
    <w:rsid w:val="42700A0C"/>
    <w:rsid w:val="428EE815"/>
    <w:rsid w:val="42A41247"/>
    <w:rsid w:val="42B9B8F6"/>
    <w:rsid w:val="42F05276"/>
    <w:rsid w:val="43015916"/>
    <w:rsid w:val="4349FC38"/>
    <w:rsid w:val="43561A50"/>
    <w:rsid w:val="436A2EF9"/>
    <w:rsid w:val="43A51F48"/>
    <w:rsid w:val="43ED757B"/>
    <w:rsid w:val="44C85567"/>
    <w:rsid w:val="45357D2A"/>
    <w:rsid w:val="4536E113"/>
    <w:rsid w:val="454A760B"/>
    <w:rsid w:val="4595B1BB"/>
    <w:rsid w:val="45C2EDE8"/>
    <w:rsid w:val="45D2E7E3"/>
    <w:rsid w:val="46257D4A"/>
    <w:rsid w:val="46446327"/>
    <w:rsid w:val="46498A20"/>
    <w:rsid w:val="46603D55"/>
    <w:rsid w:val="468F6ECA"/>
    <w:rsid w:val="4692FE74"/>
    <w:rsid w:val="46A570AF"/>
    <w:rsid w:val="46A86A55"/>
    <w:rsid w:val="46E5574A"/>
    <w:rsid w:val="46F33CCA"/>
    <w:rsid w:val="46F421C8"/>
    <w:rsid w:val="47B95925"/>
    <w:rsid w:val="47EAFAFF"/>
    <w:rsid w:val="47FDAFB3"/>
    <w:rsid w:val="4802735A"/>
    <w:rsid w:val="48050DA8"/>
    <w:rsid w:val="4844104A"/>
    <w:rsid w:val="487467CB"/>
    <w:rsid w:val="48E82F23"/>
    <w:rsid w:val="4917F1EB"/>
    <w:rsid w:val="492E5986"/>
    <w:rsid w:val="493B9C7B"/>
    <w:rsid w:val="4948628D"/>
    <w:rsid w:val="495F93FA"/>
    <w:rsid w:val="4979D7CB"/>
    <w:rsid w:val="498EB2BE"/>
    <w:rsid w:val="4A1F83AC"/>
    <w:rsid w:val="4A4E3EAF"/>
    <w:rsid w:val="4A8B7A85"/>
    <w:rsid w:val="4A9B45FA"/>
    <w:rsid w:val="4AAF8EC6"/>
    <w:rsid w:val="4AB487EB"/>
    <w:rsid w:val="4AB58313"/>
    <w:rsid w:val="4AFA432F"/>
    <w:rsid w:val="4B01D010"/>
    <w:rsid w:val="4B35F1C5"/>
    <w:rsid w:val="4B3AE8FD"/>
    <w:rsid w:val="4B579D2F"/>
    <w:rsid w:val="4B5FE05C"/>
    <w:rsid w:val="4C05C888"/>
    <w:rsid w:val="4C083938"/>
    <w:rsid w:val="4C207C0D"/>
    <w:rsid w:val="4C22C91C"/>
    <w:rsid w:val="4C3B91DC"/>
    <w:rsid w:val="4C5C40EA"/>
    <w:rsid w:val="4C946625"/>
    <w:rsid w:val="4CAEDB48"/>
    <w:rsid w:val="4CE49A36"/>
    <w:rsid w:val="4D0E08EB"/>
    <w:rsid w:val="4D2CFB28"/>
    <w:rsid w:val="4D2F8572"/>
    <w:rsid w:val="4D37C075"/>
    <w:rsid w:val="4D3B04B3"/>
    <w:rsid w:val="4D54A800"/>
    <w:rsid w:val="4D626CA9"/>
    <w:rsid w:val="4D7D4DC0"/>
    <w:rsid w:val="4DBE997D"/>
    <w:rsid w:val="4DC12272"/>
    <w:rsid w:val="4DC9EE5A"/>
    <w:rsid w:val="4DD23234"/>
    <w:rsid w:val="4E00D898"/>
    <w:rsid w:val="4E2D4F9F"/>
    <w:rsid w:val="4E41C7A5"/>
    <w:rsid w:val="4E746C8A"/>
    <w:rsid w:val="4E7D90DF"/>
    <w:rsid w:val="4ECC3713"/>
    <w:rsid w:val="4EEBE9F7"/>
    <w:rsid w:val="4EEFF690"/>
    <w:rsid w:val="4F518203"/>
    <w:rsid w:val="4F5EDBCF"/>
    <w:rsid w:val="4F6B7A9B"/>
    <w:rsid w:val="4F7B5406"/>
    <w:rsid w:val="4F816C52"/>
    <w:rsid w:val="4FD93DD1"/>
    <w:rsid w:val="4FE5E492"/>
    <w:rsid w:val="5018A48B"/>
    <w:rsid w:val="501DFBF2"/>
    <w:rsid w:val="50522552"/>
    <w:rsid w:val="506CD065"/>
    <w:rsid w:val="507DAFA9"/>
    <w:rsid w:val="50B4EE82"/>
    <w:rsid w:val="50BF5133"/>
    <w:rsid w:val="50C40259"/>
    <w:rsid w:val="510B6A64"/>
    <w:rsid w:val="514DBEDC"/>
    <w:rsid w:val="5157E937"/>
    <w:rsid w:val="5159A935"/>
    <w:rsid w:val="5196EBD9"/>
    <w:rsid w:val="52C325A9"/>
    <w:rsid w:val="52D0635E"/>
    <w:rsid w:val="52DBE649"/>
    <w:rsid w:val="52F0A7E2"/>
    <w:rsid w:val="5391E23D"/>
    <w:rsid w:val="53966A31"/>
    <w:rsid w:val="53ACC202"/>
    <w:rsid w:val="53B8941C"/>
    <w:rsid w:val="53F969B1"/>
    <w:rsid w:val="5427AE1D"/>
    <w:rsid w:val="5431022F"/>
    <w:rsid w:val="5442BD7B"/>
    <w:rsid w:val="54447525"/>
    <w:rsid w:val="548DC48C"/>
    <w:rsid w:val="54BDC76A"/>
    <w:rsid w:val="55028279"/>
    <w:rsid w:val="553FE994"/>
    <w:rsid w:val="557CE137"/>
    <w:rsid w:val="55A99179"/>
    <w:rsid w:val="55D1B5F8"/>
    <w:rsid w:val="55F34192"/>
    <w:rsid w:val="56376950"/>
    <w:rsid w:val="56CD3DFA"/>
    <w:rsid w:val="56D3D82E"/>
    <w:rsid w:val="56DF8D57"/>
    <w:rsid w:val="5701DB20"/>
    <w:rsid w:val="572C6170"/>
    <w:rsid w:val="572E92B7"/>
    <w:rsid w:val="57587849"/>
    <w:rsid w:val="576B8F6D"/>
    <w:rsid w:val="57CAC223"/>
    <w:rsid w:val="57F4D5EC"/>
    <w:rsid w:val="580FD976"/>
    <w:rsid w:val="58365571"/>
    <w:rsid w:val="58625370"/>
    <w:rsid w:val="586ACEF4"/>
    <w:rsid w:val="587E7AC2"/>
    <w:rsid w:val="588C37B8"/>
    <w:rsid w:val="58AEA06D"/>
    <w:rsid w:val="58BB56FB"/>
    <w:rsid w:val="58C8A02D"/>
    <w:rsid w:val="58E92B1F"/>
    <w:rsid w:val="59047352"/>
    <w:rsid w:val="59075FCE"/>
    <w:rsid w:val="59119ADD"/>
    <w:rsid w:val="599A5D75"/>
    <w:rsid w:val="59B830C3"/>
    <w:rsid w:val="59D1FD66"/>
    <w:rsid w:val="59F73365"/>
    <w:rsid w:val="59FA0750"/>
    <w:rsid w:val="5A57275C"/>
    <w:rsid w:val="5A612D0D"/>
    <w:rsid w:val="5A93206B"/>
    <w:rsid w:val="5B42AFEB"/>
    <w:rsid w:val="5B5D5631"/>
    <w:rsid w:val="5B6D3D5B"/>
    <w:rsid w:val="5B962F4B"/>
    <w:rsid w:val="5B9DEAC7"/>
    <w:rsid w:val="5B9F5599"/>
    <w:rsid w:val="5BBF0EB3"/>
    <w:rsid w:val="5BD93B54"/>
    <w:rsid w:val="5BDB8B30"/>
    <w:rsid w:val="5BEFD5C0"/>
    <w:rsid w:val="5BF325E8"/>
    <w:rsid w:val="5C05F9DE"/>
    <w:rsid w:val="5C57CFFE"/>
    <w:rsid w:val="5C67CEDB"/>
    <w:rsid w:val="5CAA431E"/>
    <w:rsid w:val="5CC0117C"/>
    <w:rsid w:val="5CC9C46F"/>
    <w:rsid w:val="5CEE12C9"/>
    <w:rsid w:val="5D159B6B"/>
    <w:rsid w:val="5D35C493"/>
    <w:rsid w:val="5D417B57"/>
    <w:rsid w:val="5D6C748A"/>
    <w:rsid w:val="5D7CB91B"/>
    <w:rsid w:val="5DBC9C42"/>
    <w:rsid w:val="5DDA22CE"/>
    <w:rsid w:val="5DEC1521"/>
    <w:rsid w:val="5DF319E6"/>
    <w:rsid w:val="5E07A950"/>
    <w:rsid w:val="5E2CEE28"/>
    <w:rsid w:val="5E31A6E2"/>
    <w:rsid w:val="5E60A167"/>
    <w:rsid w:val="5EC7E580"/>
    <w:rsid w:val="5FD9669E"/>
    <w:rsid w:val="5FD9F37E"/>
    <w:rsid w:val="5FE492F3"/>
    <w:rsid w:val="600D6951"/>
    <w:rsid w:val="605DF0E6"/>
    <w:rsid w:val="60682ECB"/>
    <w:rsid w:val="60AA3772"/>
    <w:rsid w:val="60ADE786"/>
    <w:rsid w:val="60AF55E2"/>
    <w:rsid w:val="610A9931"/>
    <w:rsid w:val="626A26C7"/>
    <w:rsid w:val="6293D1B6"/>
    <w:rsid w:val="62A0E020"/>
    <w:rsid w:val="62B4113E"/>
    <w:rsid w:val="62C08D96"/>
    <w:rsid w:val="62E94AF0"/>
    <w:rsid w:val="6337725C"/>
    <w:rsid w:val="6355FC34"/>
    <w:rsid w:val="63B9576A"/>
    <w:rsid w:val="63D4410E"/>
    <w:rsid w:val="63E44622"/>
    <w:rsid w:val="6472A8B6"/>
    <w:rsid w:val="647B9D70"/>
    <w:rsid w:val="649F9ACD"/>
    <w:rsid w:val="64AB4C0A"/>
    <w:rsid w:val="64AED8C8"/>
    <w:rsid w:val="64D3EB34"/>
    <w:rsid w:val="650D25F3"/>
    <w:rsid w:val="65131A40"/>
    <w:rsid w:val="6542E805"/>
    <w:rsid w:val="65460177"/>
    <w:rsid w:val="6579DCA4"/>
    <w:rsid w:val="65A1C789"/>
    <w:rsid w:val="65B2427D"/>
    <w:rsid w:val="6604BA92"/>
    <w:rsid w:val="6642159C"/>
    <w:rsid w:val="666196ED"/>
    <w:rsid w:val="66695881"/>
    <w:rsid w:val="666FBB95"/>
    <w:rsid w:val="6673833C"/>
    <w:rsid w:val="66828D79"/>
    <w:rsid w:val="66932EF8"/>
    <w:rsid w:val="66C90F1D"/>
    <w:rsid w:val="670F3401"/>
    <w:rsid w:val="67375ECC"/>
    <w:rsid w:val="6755A641"/>
    <w:rsid w:val="676D24DC"/>
    <w:rsid w:val="678B97A9"/>
    <w:rsid w:val="67E883B4"/>
    <w:rsid w:val="682DC1C0"/>
    <w:rsid w:val="68AFD3FD"/>
    <w:rsid w:val="690BA10E"/>
    <w:rsid w:val="6912FA72"/>
    <w:rsid w:val="69196266"/>
    <w:rsid w:val="6930E937"/>
    <w:rsid w:val="6949C692"/>
    <w:rsid w:val="69B0CC75"/>
    <w:rsid w:val="69B98DE1"/>
    <w:rsid w:val="6A01465C"/>
    <w:rsid w:val="6A7875BF"/>
    <w:rsid w:val="6A880D0C"/>
    <w:rsid w:val="6AA954C5"/>
    <w:rsid w:val="6AAF8FDF"/>
    <w:rsid w:val="6ABE5503"/>
    <w:rsid w:val="6AD8295E"/>
    <w:rsid w:val="6AF5D5A5"/>
    <w:rsid w:val="6B2D802C"/>
    <w:rsid w:val="6B5E79BD"/>
    <w:rsid w:val="6B6DCC5A"/>
    <w:rsid w:val="6BAFBDED"/>
    <w:rsid w:val="6BC67DD2"/>
    <w:rsid w:val="6BE821C6"/>
    <w:rsid w:val="6BEB936F"/>
    <w:rsid w:val="6BF78EC1"/>
    <w:rsid w:val="6BFBF7E3"/>
    <w:rsid w:val="6C02E5E5"/>
    <w:rsid w:val="6C5F08CC"/>
    <w:rsid w:val="6C678676"/>
    <w:rsid w:val="6C7B1407"/>
    <w:rsid w:val="6C845DFE"/>
    <w:rsid w:val="6CBF0622"/>
    <w:rsid w:val="6D549D83"/>
    <w:rsid w:val="6D5A1827"/>
    <w:rsid w:val="6D9AA1F9"/>
    <w:rsid w:val="6DE5C401"/>
    <w:rsid w:val="6DFDA190"/>
    <w:rsid w:val="6E01A4CD"/>
    <w:rsid w:val="6E076744"/>
    <w:rsid w:val="6E091FFE"/>
    <w:rsid w:val="6E6E11D6"/>
    <w:rsid w:val="6EA6BC2D"/>
    <w:rsid w:val="6F487258"/>
    <w:rsid w:val="6F556810"/>
    <w:rsid w:val="6F6A22E1"/>
    <w:rsid w:val="6FDA6064"/>
    <w:rsid w:val="6FE03309"/>
    <w:rsid w:val="701AB6EA"/>
    <w:rsid w:val="70413D7D"/>
    <w:rsid w:val="705ACE6E"/>
    <w:rsid w:val="7060560F"/>
    <w:rsid w:val="70DA8607"/>
    <w:rsid w:val="70F1B9BE"/>
    <w:rsid w:val="70F38FEE"/>
    <w:rsid w:val="71133879"/>
    <w:rsid w:val="71182BC0"/>
    <w:rsid w:val="7123DCD3"/>
    <w:rsid w:val="717F115F"/>
    <w:rsid w:val="7203BC65"/>
    <w:rsid w:val="72481FC3"/>
    <w:rsid w:val="72723242"/>
    <w:rsid w:val="7274D9BD"/>
    <w:rsid w:val="7325A24F"/>
    <w:rsid w:val="733D03C6"/>
    <w:rsid w:val="7341A915"/>
    <w:rsid w:val="73D6BAB6"/>
    <w:rsid w:val="73EC9064"/>
    <w:rsid w:val="73F66DDD"/>
    <w:rsid w:val="7411673A"/>
    <w:rsid w:val="7422481E"/>
    <w:rsid w:val="7453BAB7"/>
    <w:rsid w:val="74578C1E"/>
    <w:rsid w:val="748CA240"/>
    <w:rsid w:val="74A9FF3E"/>
    <w:rsid w:val="74AD593D"/>
    <w:rsid w:val="74E901E0"/>
    <w:rsid w:val="74EDE74D"/>
    <w:rsid w:val="7520C8A6"/>
    <w:rsid w:val="752349BD"/>
    <w:rsid w:val="75772E53"/>
    <w:rsid w:val="75E4E42F"/>
    <w:rsid w:val="76153BB0"/>
    <w:rsid w:val="7626D305"/>
    <w:rsid w:val="763711BD"/>
    <w:rsid w:val="76711E04"/>
    <w:rsid w:val="76821EED"/>
    <w:rsid w:val="769C9226"/>
    <w:rsid w:val="76D528DF"/>
    <w:rsid w:val="76DCB2F6"/>
    <w:rsid w:val="7707F4D6"/>
    <w:rsid w:val="7728665C"/>
    <w:rsid w:val="7779C424"/>
    <w:rsid w:val="777ACB61"/>
    <w:rsid w:val="77BA64F5"/>
    <w:rsid w:val="77E99ADE"/>
    <w:rsid w:val="77FEFD83"/>
    <w:rsid w:val="781F93C2"/>
    <w:rsid w:val="785DE33C"/>
    <w:rsid w:val="786CF7C8"/>
    <w:rsid w:val="78A3C537"/>
    <w:rsid w:val="78BC6C77"/>
    <w:rsid w:val="78C59706"/>
    <w:rsid w:val="790ACA45"/>
    <w:rsid w:val="79E0915F"/>
    <w:rsid w:val="79F9B39D"/>
    <w:rsid w:val="7A18346F"/>
    <w:rsid w:val="7A7D7B74"/>
    <w:rsid w:val="7A8F3C64"/>
    <w:rsid w:val="7A98D401"/>
    <w:rsid w:val="7ADB5026"/>
    <w:rsid w:val="7AEE6E4F"/>
    <w:rsid w:val="7B1E6BC1"/>
    <w:rsid w:val="7BC1B3D2"/>
    <w:rsid w:val="7BCCA29E"/>
    <w:rsid w:val="7BD55721"/>
    <w:rsid w:val="7C0CA58D"/>
    <w:rsid w:val="7C1FF30C"/>
    <w:rsid w:val="7C39D84B"/>
    <w:rsid w:val="7C40E4F0"/>
    <w:rsid w:val="7C415745"/>
    <w:rsid w:val="7C8572E5"/>
    <w:rsid w:val="7CBBE398"/>
    <w:rsid w:val="7CD19834"/>
    <w:rsid w:val="7D082C4B"/>
    <w:rsid w:val="7D5E2BAF"/>
    <w:rsid w:val="7DB8104C"/>
    <w:rsid w:val="7DC5659C"/>
    <w:rsid w:val="7DEFE4CA"/>
    <w:rsid w:val="7E0DB6B6"/>
    <w:rsid w:val="7E262D48"/>
    <w:rsid w:val="7E457862"/>
    <w:rsid w:val="7E55299D"/>
    <w:rsid w:val="7E6BB3BC"/>
    <w:rsid w:val="7E6C0EBA"/>
    <w:rsid w:val="7E9300AF"/>
    <w:rsid w:val="7EB9BA7A"/>
    <w:rsid w:val="7EE38CF7"/>
    <w:rsid w:val="7F017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69F4"/>
  <w15:chartTrackingRefBased/>
  <w15:docId w15:val="{D4AC3F72-54C3-4649-AB89-CC8E80D6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39"/>
    <w:rPr>
      <w:rFonts w:ascii="Times New Roman" w:eastAsia="Times New Roman" w:hAnsi="Times New Roman"/>
      <w:sz w:val="24"/>
      <w:szCs w:val="24"/>
    </w:rPr>
  </w:style>
  <w:style w:type="paragraph" w:styleId="Heading1">
    <w:name w:val="heading 1"/>
    <w:basedOn w:val="Normal"/>
    <w:next w:val="Normal"/>
    <w:link w:val="Heading1Char"/>
    <w:autoRedefine/>
    <w:uiPriority w:val="9"/>
    <w:qFormat/>
    <w:rsid w:val="00F97D44"/>
    <w:pPr>
      <w:keepNext/>
      <w:keepLines/>
      <w:spacing w:before="24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semiHidden/>
    <w:unhideWhenUsed/>
    <w:qFormat/>
    <w:rsid w:val="000649A6"/>
    <w:pPr>
      <w:keepNext/>
      <w:keepLines/>
      <w:spacing w:before="40"/>
      <w:outlineLvl w:val="1"/>
    </w:pPr>
    <w:rPr>
      <w:rFonts w:asciiTheme="majorHAnsi" w:eastAsiaTheme="majorEastAsia" w:hAnsiTheme="majorHAnsi" w:cstheme="majorBidi"/>
      <w:color w:val="0D6A5A" w:themeColor="accent1" w:themeShade="BF"/>
      <w:sz w:val="26"/>
      <w:szCs w:val="26"/>
    </w:rPr>
  </w:style>
  <w:style w:type="paragraph" w:styleId="Heading3">
    <w:name w:val="heading 3"/>
    <w:basedOn w:val="Normal"/>
    <w:next w:val="Normal"/>
    <w:link w:val="Heading3Char"/>
    <w:uiPriority w:val="9"/>
    <w:semiHidden/>
    <w:unhideWhenUsed/>
    <w:qFormat/>
    <w:rsid w:val="00AA4033"/>
    <w:pPr>
      <w:keepNext/>
      <w:keepLines/>
      <w:spacing w:before="40"/>
      <w:outlineLvl w:val="2"/>
    </w:pPr>
    <w:rPr>
      <w:rFonts w:asciiTheme="majorHAnsi" w:eastAsiaTheme="majorEastAsia" w:hAnsiTheme="majorHAnsi" w:cstheme="majorBidi"/>
      <w:color w:val="0947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3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DA3"/>
    <w:pPr>
      <w:ind w:left="720"/>
      <w:contextualSpacing/>
    </w:pPr>
  </w:style>
  <w:style w:type="paragraph" w:styleId="Header">
    <w:name w:val="header"/>
    <w:basedOn w:val="Normal"/>
    <w:link w:val="HeaderChar"/>
    <w:uiPriority w:val="99"/>
    <w:unhideWhenUsed/>
    <w:rsid w:val="00CE4FEE"/>
    <w:pPr>
      <w:jc w:val="center"/>
      <w:textAlignment w:val="baseline"/>
    </w:pPr>
    <w:rPr>
      <w:rFonts w:asciiTheme="majorHAnsi" w:eastAsia="Book Antiqua" w:hAnsiTheme="majorHAnsi" w:cstheme="majorHAnsi"/>
      <w:b/>
      <w:bCs/>
      <w:color w:val="000000" w:themeColor="text1"/>
    </w:rPr>
  </w:style>
  <w:style w:type="character" w:customStyle="1" w:styleId="HeaderChar">
    <w:name w:val="Header Char"/>
    <w:basedOn w:val="DefaultParagraphFont"/>
    <w:link w:val="Header"/>
    <w:uiPriority w:val="99"/>
    <w:rsid w:val="00CE4FEE"/>
    <w:rPr>
      <w:rFonts w:asciiTheme="majorHAnsi" w:eastAsia="Book Antiqua" w:hAnsiTheme="majorHAnsi" w:cstheme="majorHAnsi"/>
      <w:b/>
      <w:bCs/>
      <w:color w:val="000000" w:themeColor="text1"/>
      <w:sz w:val="24"/>
      <w:szCs w:val="24"/>
    </w:rPr>
  </w:style>
  <w:style w:type="paragraph" w:styleId="Footer">
    <w:name w:val="footer"/>
    <w:basedOn w:val="Normal"/>
    <w:link w:val="FooterChar"/>
    <w:uiPriority w:val="99"/>
    <w:unhideWhenUsed/>
    <w:rsid w:val="00820568"/>
    <w:pPr>
      <w:tabs>
        <w:tab w:val="center" w:pos="4680"/>
        <w:tab w:val="right" w:pos="9360"/>
      </w:tabs>
    </w:pPr>
  </w:style>
  <w:style w:type="character" w:customStyle="1" w:styleId="FooterChar">
    <w:name w:val="Footer Char"/>
    <w:basedOn w:val="DefaultParagraphFont"/>
    <w:link w:val="Footer"/>
    <w:uiPriority w:val="99"/>
    <w:rsid w:val="0082056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20568"/>
    <w:rPr>
      <w:rFonts w:ascii="Tahoma" w:hAnsi="Tahoma" w:cs="Tahoma"/>
      <w:sz w:val="16"/>
      <w:szCs w:val="16"/>
    </w:rPr>
  </w:style>
  <w:style w:type="character" w:customStyle="1" w:styleId="BalloonTextChar">
    <w:name w:val="Balloon Text Char"/>
    <w:link w:val="BalloonText"/>
    <w:uiPriority w:val="99"/>
    <w:semiHidden/>
    <w:rsid w:val="00820568"/>
    <w:rPr>
      <w:rFonts w:ascii="Tahoma" w:eastAsia="Times New Roman" w:hAnsi="Tahoma" w:cs="Tahoma"/>
      <w:sz w:val="16"/>
      <w:szCs w:val="16"/>
    </w:rPr>
  </w:style>
  <w:style w:type="character" w:customStyle="1" w:styleId="apple-style-span">
    <w:name w:val="apple-style-span"/>
    <w:basedOn w:val="DefaultParagraphFont"/>
    <w:rsid w:val="000308B8"/>
  </w:style>
  <w:style w:type="paragraph" w:styleId="Revision">
    <w:name w:val="Revision"/>
    <w:hidden/>
    <w:uiPriority w:val="99"/>
    <w:semiHidden/>
    <w:rsid w:val="009C2FEE"/>
    <w:rPr>
      <w:sz w:val="22"/>
      <w:szCs w:val="22"/>
    </w:rPr>
  </w:style>
  <w:style w:type="character" w:customStyle="1" w:styleId="normaltextrun">
    <w:name w:val="normaltextrun"/>
    <w:basedOn w:val="DefaultParagraphFont"/>
    <w:rsid w:val="001A0139"/>
  </w:style>
  <w:style w:type="character" w:customStyle="1" w:styleId="eop">
    <w:name w:val="eop"/>
    <w:basedOn w:val="DefaultParagraphFont"/>
    <w:rsid w:val="001A0139"/>
  </w:style>
  <w:style w:type="character" w:styleId="PlaceholderText">
    <w:name w:val="Placeholder Text"/>
    <w:uiPriority w:val="99"/>
    <w:semiHidden/>
    <w:rsid w:val="009E7AAC"/>
    <w:rPr>
      <w:color w:val="808080"/>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character" w:styleId="Hyperlink">
    <w:name w:val="Hyperlink"/>
    <w:basedOn w:val="DefaultParagraphFont"/>
    <w:uiPriority w:val="99"/>
    <w:unhideWhenUsed/>
    <w:qFormat/>
    <w:rsid w:val="002D143E"/>
    <w:rPr>
      <w:rFonts w:asciiTheme="minorHAnsi" w:hAnsiTheme="minorHAnsi"/>
      <w:color w:val="2877A3" w:themeColor="text2"/>
      <w:sz w:val="22"/>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B0AD4"/>
    <w:rPr>
      <w:b/>
      <w:bCs/>
    </w:rPr>
  </w:style>
  <w:style w:type="character" w:customStyle="1" w:styleId="CommentSubjectChar">
    <w:name w:val="Comment Subject Char"/>
    <w:basedOn w:val="CommentTextChar"/>
    <w:link w:val="CommentSubject"/>
    <w:uiPriority w:val="99"/>
    <w:semiHidden/>
    <w:rsid w:val="003B0AD4"/>
    <w:rPr>
      <w:rFonts w:ascii="Times New Roman" w:eastAsia="Times New Roman" w:hAnsi="Times New Roman"/>
      <w:b/>
      <w:bCs/>
    </w:rPr>
  </w:style>
  <w:style w:type="paragraph" w:customStyle="1" w:styleId="xmsolistparagraph">
    <w:name w:val="x_msolistparagraph"/>
    <w:basedOn w:val="Normal"/>
    <w:rsid w:val="00F66116"/>
    <w:pPr>
      <w:spacing w:before="100" w:beforeAutospacing="1" w:after="100" w:afterAutospacing="1"/>
    </w:pPr>
  </w:style>
  <w:style w:type="character" w:styleId="UnresolvedMention">
    <w:name w:val="Unresolved Mention"/>
    <w:basedOn w:val="DefaultParagraphFont"/>
    <w:uiPriority w:val="99"/>
    <w:semiHidden/>
    <w:unhideWhenUsed/>
    <w:rsid w:val="007336D0"/>
    <w:rPr>
      <w:color w:val="605E5C"/>
      <w:shd w:val="clear" w:color="auto" w:fill="E1DFDD"/>
    </w:rPr>
  </w:style>
  <w:style w:type="character" w:styleId="FollowedHyperlink">
    <w:name w:val="FollowedHyperlink"/>
    <w:basedOn w:val="DefaultParagraphFont"/>
    <w:uiPriority w:val="99"/>
    <w:semiHidden/>
    <w:unhideWhenUsed/>
    <w:rsid w:val="00FF42F1"/>
    <w:rPr>
      <w:color w:val="B3B3B3" w:themeColor="followedHyperlink"/>
      <w:u w:val="single"/>
    </w:rPr>
  </w:style>
  <w:style w:type="paragraph" w:customStyle="1" w:styleId="paragraph">
    <w:name w:val="paragraph"/>
    <w:basedOn w:val="Normal"/>
    <w:autoRedefine/>
    <w:qFormat/>
    <w:rsid w:val="00E21B16"/>
    <w:pPr>
      <w:spacing w:after="120"/>
      <w:textAlignment w:val="baseline"/>
    </w:pPr>
    <w:rPr>
      <w:rFonts w:asciiTheme="minorHAnsi" w:eastAsia="Book Antiqua" w:hAnsiTheme="minorHAnsi" w:cstheme="minorHAnsi"/>
    </w:rPr>
  </w:style>
  <w:style w:type="character" w:customStyle="1" w:styleId="spellingerror">
    <w:name w:val="spellingerror"/>
    <w:basedOn w:val="DefaultParagraphFont"/>
    <w:rsid w:val="006E3FC7"/>
  </w:style>
  <w:style w:type="character" w:customStyle="1" w:styleId="contextualspellingandgrammarerror">
    <w:name w:val="contextualspellingandgrammarerror"/>
    <w:basedOn w:val="DefaultParagraphFont"/>
    <w:rsid w:val="006E3FC7"/>
  </w:style>
  <w:style w:type="paragraph" w:customStyle="1" w:styleId="subhead">
    <w:name w:val="subhead"/>
    <w:basedOn w:val="Heading2"/>
    <w:autoRedefine/>
    <w:qFormat/>
    <w:rsid w:val="0085179B"/>
    <w:pPr>
      <w:spacing w:before="240" w:after="120"/>
    </w:pPr>
    <w:rPr>
      <w:rFonts w:eastAsia="Book Antiqua" w:cstheme="majorHAnsi"/>
      <w:b/>
      <w:bCs/>
      <w:color w:val="000000" w:themeColor="text1"/>
    </w:rPr>
  </w:style>
  <w:style w:type="character" w:customStyle="1" w:styleId="Heading2Char">
    <w:name w:val="Heading 2 Char"/>
    <w:basedOn w:val="DefaultParagraphFont"/>
    <w:link w:val="Heading2"/>
    <w:uiPriority w:val="9"/>
    <w:semiHidden/>
    <w:rsid w:val="000649A6"/>
    <w:rPr>
      <w:rFonts w:asciiTheme="majorHAnsi" w:eastAsiaTheme="majorEastAsia" w:hAnsiTheme="majorHAnsi" w:cstheme="majorBidi"/>
      <w:color w:val="0D6A5A" w:themeColor="accent1" w:themeShade="BF"/>
      <w:sz w:val="26"/>
      <w:szCs w:val="26"/>
    </w:rPr>
  </w:style>
  <w:style w:type="paragraph" w:customStyle="1" w:styleId="TableText">
    <w:name w:val="Table Text"/>
    <w:basedOn w:val="Normal"/>
    <w:autoRedefine/>
    <w:qFormat/>
    <w:rsid w:val="002824AC"/>
    <w:pPr>
      <w:spacing w:before="60" w:after="60"/>
    </w:pPr>
    <w:rPr>
      <w:rFonts w:asciiTheme="minorHAnsi" w:eastAsia="Book Antiqua" w:hAnsiTheme="minorHAnsi" w:cstheme="minorHAnsi"/>
    </w:rPr>
  </w:style>
  <w:style w:type="numbering" w:customStyle="1" w:styleId="TableTextLIST">
    <w:name w:val="Table Text LIST"/>
    <w:basedOn w:val="NoList"/>
    <w:uiPriority w:val="99"/>
    <w:rsid w:val="000E2F6F"/>
    <w:pPr>
      <w:numPr>
        <w:numId w:val="5"/>
      </w:numPr>
    </w:pPr>
  </w:style>
  <w:style w:type="numbering" w:customStyle="1" w:styleId="TableList">
    <w:name w:val="Table List"/>
    <w:basedOn w:val="NoList"/>
    <w:uiPriority w:val="99"/>
    <w:rsid w:val="008C6459"/>
    <w:pPr>
      <w:numPr>
        <w:numId w:val="7"/>
      </w:numPr>
    </w:pPr>
  </w:style>
  <w:style w:type="paragraph" w:customStyle="1" w:styleId="ColumnHeaders">
    <w:name w:val="Column Headers"/>
    <w:basedOn w:val="Heading3"/>
    <w:autoRedefine/>
    <w:qFormat/>
    <w:rsid w:val="006630FD"/>
    <w:pPr>
      <w:spacing w:before="120"/>
    </w:pPr>
    <w:rPr>
      <w:rFonts w:ascii="Arial Narrow" w:eastAsia="Book Antiqua" w:hAnsi="Arial Narrow" w:cstheme="minorHAnsi"/>
      <w:b/>
      <w:bCs/>
      <w:color w:val="000000" w:themeColor="text1"/>
    </w:rPr>
  </w:style>
  <w:style w:type="paragraph" w:customStyle="1" w:styleId="TableHeaders">
    <w:name w:val="Table Headers"/>
    <w:basedOn w:val="Normal"/>
    <w:autoRedefine/>
    <w:qFormat/>
    <w:rsid w:val="00561004"/>
    <w:pPr>
      <w:spacing w:line="221" w:lineRule="auto"/>
      <w:jc w:val="center"/>
    </w:pPr>
    <w:rPr>
      <w:rFonts w:asciiTheme="minorHAnsi" w:eastAsia="Book Antiqua" w:hAnsiTheme="minorHAnsi" w:cstheme="majorHAnsi"/>
      <w:b/>
      <w:bCs/>
      <w:color w:val="000000" w:themeColor="text1"/>
    </w:rPr>
  </w:style>
  <w:style w:type="table" w:styleId="GridTable1Light-Accent1">
    <w:name w:val="Grid Table 1 Light Accent 1"/>
    <w:basedOn w:val="TableNormal"/>
    <w:uiPriority w:val="46"/>
    <w:rsid w:val="00F30257"/>
    <w:tblPr>
      <w:tblStyleRowBandSize w:val="1"/>
      <w:tblStyleColBandSize w:val="1"/>
      <w:tblBorders>
        <w:top w:val="single" w:sz="4" w:space="0" w:color="82EFDC" w:themeColor="accent1" w:themeTint="66"/>
        <w:left w:val="single" w:sz="4" w:space="0" w:color="82EFDC" w:themeColor="accent1" w:themeTint="66"/>
        <w:bottom w:val="single" w:sz="4" w:space="0" w:color="82EFDC" w:themeColor="accent1" w:themeTint="66"/>
        <w:right w:val="single" w:sz="4" w:space="0" w:color="82EFDC" w:themeColor="accent1" w:themeTint="66"/>
        <w:insideH w:val="single" w:sz="4" w:space="0" w:color="82EFDC" w:themeColor="accent1" w:themeTint="66"/>
        <w:insideV w:val="single" w:sz="4" w:space="0" w:color="82EFDC" w:themeColor="accent1" w:themeTint="66"/>
      </w:tblBorders>
    </w:tblPr>
    <w:tblStylePr w:type="firstRow">
      <w:rPr>
        <w:b/>
        <w:bCs/>
      </w:rPr>
      <w:tblPr/>
      <w:tcPr>
        <w:tcBorders>
          <w:bottom w:val="single" w:sz="12" w:space="0" w:color="44E7CA" w:themeColor="accent1" w:themeTint="99"/>
        </w:tcBorders>
      </w:tcPr>
    </w:tblStylePr>
    <w:tblStylePr w:type="lastRow">
      <w:rPr>
        <w:b/>
        <w:bCs/>
      </w:rPr>
      <w:tblPr/>
      <w:tcPr>
        <w:tcBorders>
          <w:top w:val="double" w:sz="2" w:space="0" w:color="44E7CA" w:themeColor="accent1"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F30257"/>
    <w:rPr>
      <w:rFonts w:asciiTheme="minorHAnsi" w:hAnsiTheme="minorHAnsi"/>
      <w:color w:val="000000" w:themeColor="text1"/>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b/>
        <w:bCs/>
      </w:rPr>
      <w:tblPr/>
      <w:tcPr>
        <w:tcBorders>
          <w:bottom w:val="single" w:sz="12" w:space="0" w:color="74CFDD" w:themeColor="accent3" w:themeTint="99"/>
        </w:tcBorders>
      </w:tcPr>
    </w:tblStylePr>
    <w:tblStylePr w:type="lastRow">
      <w:rPr>
        <w:b/>
        <w:bCs/>
      </w:rPr>
      <w:tblPr/>
      <w:tcPr>
        <w:tcBorders>
          <w:top w:val="double" w:sz="4" w:space="0" w:color="74CFDD" w:themeColor="accent3" w:themeTint="99"/>
        </w:tcBorders>
      </w:tcPr>
    </w:tblStylePr>
    <w:tblStylePr w:type="firstCol">
      <w:rPr>
        <w:b/>
        <w:bCs/>
      </w:rPr>
    </w:tblStylePr>
    <w:tblStylePr w:type="lastCol">
      <w:rPr>
        <w:b/>
        <w:bCs/>
      </w:rPr>
    </w:tblStylePr>
    <w:tblStylePr w:type="band1Vert">
      <w:tblPr/>
      <w:tcPr>
        <w:shd w:val="clear" w:color="auto" w:fill="D0EFF3" w:themeFill="accent3" w:themeFillTint="33"/>
      </w:tcPr>
    </w:tblStylePr>
    <w:tblStylePr w:type="band1Horz">
      <w:tblPr/>
      <w:tcPr>
        <w:shd w:val="clear" w:color="auto" w:fill="D0EFF3" w:themeFill="accent3" w:themeFillTint="33"/>
      </w:tcPr>
    </w:tblStylePr>
  </w:style>
  <w:style w:type="paragraph" w:customStyle="1" w:styleId="Pa12">
    <w:name w:val="Pa12"/>
    <w:basedOn w:val="Normal"/>
    <w:next w:val="Normal"/>
    <w:uiPriority w:val="99"/>
    <w:rsid w:val="00040B03"/>
    <w:pPr>
      <w:autoSpaceDE w:val="0"/>
      <w:autoSpaceDN w:val="0"/>
      <w:adjustRightInd w:val="0"/>
      <w:spacing w:line="181" w:lineRule="atLeast"/>
    </w:pPr>
    <w:rPr>
      <w:rFonts w:ascii="Antenna Bold" w:eastAsia="Calibri" w:hAnsi="Antenna Bold"/>
    </w:rPr>
  </w:style>
  <w:style w:type="character" w:customStyle="1" w:styleId="A3">
    <w:name w:val="A3"/>
    <w:uiPriority w:val="99"/>
    <w:rsid w:val="00040B03"/>
    <w:rPr>
      <w:rFonts w:cs="Antenna Bold"/>
      <w:b/>
      <w:bCs/>
      <w:color w:val="FFFFFF"/>
    </w:rPr>
  </w:style>
  <w:style w:type="table" w:styleId="GridTable6Colorful">
    <w:name w:val="Grid Table 6 Colorful"/>
    <w:basedOn w:val="TableNormal"/>
    <w:uiPriority w:val="51"/>
    <w:rsid w:val="00040B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6">
    <w:name w:val="A6"/>
    <w:uiPriority w:val="99"/>
    <w:rsid w:val="00040B03"/>
    <w:rPr>
      <w:rFonts w:cs="Antenna Bold"/>
      <w:b/>
      <w:bCs/>
      <w:color w:val="211D1E"/>
      <w:sz w:val="20"/>
      <w:szCs w:val="20"/>
    </w:rPr>
  </w:style>
  <w:style w:type="paragraph" w:customStyle="1" w:styleId="Pa3">
    <w:name w:val="Pa3"/>
    <w:basedOn w:val="Normal"/>
    <w:next w:val="Normal"/>
    <w:uiPriority w:val="99"/>
    <w:rsid w:val="00040B03"/>
    <w:pPr>
      <w:autoSpaceDE w:val="0"/>
      <w:autoSpaceDN w:val="0"/>
      <w:adjustRightInd w:val="0"/>
      <w:spacing w:line="181" w:lineRule="atLeast"/>
    </w:pPr>
    <w:rPr>
      <w:rFonts w:ascii="Antenna Bold" w:eastAsia="Calibri" w:hAnsi="Antenna Bold"/>
    </w:rPr>
  </w:style>
  <w:style w:type="character" w:customStyle="1" w:styleId="A8">
    <w:name w:val="A8"/>
    <w:uiPriority w:val="99"/>
    <w:rsid w:val="002B3476"/>
    <w:rPr>
      <w:rFonts w:cs="Antenna"/>
      <w:color w:val="211D1E"/>
      <w:sz w:val="17"/>
      <w:szCs w:val="17"/>
    </w:rPr>
  </w:style>
  <w:style w:type="character" w:customStyle="1" w:styleId="A10">
    <w:name w:val="A10"/>
    <w:uiPriority w:val="99"/>
    <w:rsid w:val="002B3476"/>
    <w:rPr>
      <w:rFonts w:cs="Antenna"/>
      <w:color w:val="211D1E"/>
      <w:sz w:val="10"/>
      <w:szCs w:val="10"/>
    </w:rPr>
  </w:style>
  <w:style w:type="character" w:customStyle="1" w:styleId="A11">
    <w:name w:val="A11"/>
    <w:uiPriority w:val="99"/>
    <w:rsid w:val="002B3476"/>
    <w:rPr>
      <w:rFonts w:cs="Antenna"/>
      <w:color w:val="211D1E"/>
      <w:sz w:val="14"/>
      <w:szCs w:val="14"/>
    </w:rPr>
  </w:style>
  <w:style w:type="paragraph" w:customStyle="1" w:styleId="Pa10">
    <w:name w:val="Pa10"/>
    <w:basedOn w:val="Normal"/>
    <w:next w:val="Normal"/>
    <w:uiPriority w:val="99"/>
    <w:rsid w:val="002549BA"/>
    <w:pPr>
      <w:autoSpaceDE w:val="0"/>
      <w:autoSpaceDN w:val="0"/>
      <w:adjustRightInd w:val="0"/>
      <w:spacing w:line="171" w:lineRule="atLeast"/>
    </w:pPr>
    <w:rPr>
      <w:rFonts w:ascii="Antenna Bold" w:eastAsia="Calibri" w:hAnsi="Antenna Bold"/>
    </w:rPr>
  </w:style>
  <w:style w:type="paragraph" w:styleId="Title">
    <w:name w:val="Title"/>
    <w:basedOn w:val="Heading1"/>
    <w:next w:val="Normal"/>
    <w:link w:val="TitleChar"/>
    <w:autoRedefine/>
    <w:uiPriority w:val="10"/>
    <w:qFormat/>
    <w:rsid w:val="00B70985"/>
    <w:pPr>
      <w:contextualSpacing/>
    </w:pPr>
    <w:rPr>
      <w:spacing w:val="-10"/>
      <w:kern w:val="28"/>
      <w:sz w:val="44"/>
      <w:szCs w:val="56"/>
    </w:rPr>
  </w:style>
  <w:style w:type="character" w:customStyle="1" w:styleId="Heading1Char">
    <w:name w:val="Heading 1 Char"/>
    <w:basedOn w:val="DefaultParagraphFont"/>
    <w:link w:val="Heading1"/>
    <w:uiPriority w:val="9"/>
    <w:rsid w:val="00F97D44"/>
    <w:rPr>
      <w:rFonts w:asciiTheme="majorHAnsi" w:eastAsiaTheme="majorEastAsia" w:hAnsiTheme="majorHAnsi" w:cstheme="majorBidi"/>
      <w:b/>
      <w:color w:val="000000" w:themeColor="text1"/>
      <w:sz w:val="32"/>
      <w:szCs w:val="32"/>
    </w:rPr>
  </w:style>
  <w:style w:type="character" w:customStyle="1" w:styleId="TitleChar">
    <w:name w:val="Title Char"/>
    <w:basedOn w:val="DefaultParagraphFont"/>
    <w:link w:val="Title"/>
    <w:uiPriority w:val="10"/>
    <w:rsid w:val="00B70985"/>
    <w:rPr>
      <w:rFonts w:asciiTheme="majorHAnsi" w:eastAsiaTheme="majorEastAsia" w:hAnsiTheme="majorHAnsi" w:cstheme="majorBidi"/>
      <w:b/>
      <w:color w:val="000000" w:themeColor="text1"/>
      <w:spacing w:val="-10"/>
      <w:kern w:val="28"/>
      <w:sz w:val="44"/>
      <w:szCs w:val="56"/>
    </w:rPr>
  </w:style>
  <w:style w:type="character" w:customStyle="1" w:styleId="Heading3Char">
    <w:name w:val="Heading 3 Char"/>
    <w:basedOn w:val="DefaultParagraphFont"/>
    <w:link w:val="Heading3"/>
    <w:uiPriority w:val="9"/>
    <w:semiHidden/>
    <w:rsid w:val="00AA4033"/>
    <w:rPr>
      <w:rFonts w:asciiTheme="majorHAnsi" w:eastAsiaTheme="majorEastAsia" w:hAnsiTheme="majorHAnsi" w:cstheme="majorBidi"/>
      <w:color w:val="09473C" w:themeColor="accent1" w:themeShade="7F"/>
      <w:sz w:val="24"/>
      <w:szCs w:val="24"/>
    </w:rPr>
  </w:style>
  <w:style w:type="numbering" w:customStyle="1" w:styleId="CurrentList1">
    <w:name w:val="Current List1"/>
    <w:uiPriority w:val="99"/>
    <w:rsid w:val="00AA403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7119">
      <w:bodyDiv w:val="1"/>
      <w:marLeft w:val="0"/>
      <w:marRight w:val="0"/>
      <w:marTop w:val="0"/>
      <w:marBottom w:val="0"/>
      <w:divBdr>
        <w:top w:val="none" w:sz="0" w:space="0" w:color="auto"/>
        <w:left w:val="none" w:sz="0" w:space="0" w:color="auto"/>
        <w:bottom w:val="none" w:sz="0" w:space="0" w:color="auto"/>
        <w:right w:val="none" w:sz="0" w:space="0" w:color="auto"/>
      </w:divBdr>
    </w:div>
    <w:div w:id="259221679">
      <w:bodyDiv w:val="1"/>
      <w:marLeft w:val="0"/>
      <w:marRight w:val="0"/>
      <w:marTop w:val="0"/>
      <w:marBottom w:val="0"/>
      <w:divBdr>
        <w:top w:val="none" w:sz="0" w:space="0" w:color="auto"/>
        <w:left w:val="none" w:sz="0" w:space="0" w:color="auto"/>
        <w:bottom w:val="none" w:sz="0" w:space="0" w:color="auto"/>
        <w:right w:val="none" w:sz="0" w:space="0" w:color="auto"/>
      </w:divBdr>
      <w:divsChild>
        <w:div w:id="203376061">
          <w:marLeft w:val="0"/>
          <w:marRight w:val="0"/>
          <w:marTop w:val="0"/>
          <w:marBottom w:val="0"/>
          <w:divBdr>
            <w:top w:val="none" w:sz="0" w:space="0" w:color="auto"/>
            <w:left w:val="none" w:sz="0" w:space="0" w:color="auto"/>
            <w:bottom w:val="none" w:sz="0" w:space="0" w:color="auto"/>
            <w:right w:val="none" w:sz="0" w:space="0" w:color="auto"/>
          </w:divBdr>
        </w:div>
      </w:divsChild>
    </w:div>
    <w:div w:id="414858224">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22474449">
      <w:bodyDiv w:val="1"/>
      <w:marLeft w:val="0"/>
      <w:marRight w:val="0"/>
      <w:marTop w:val="0"/>
      <w:marBottom w:val="0"/>
      <w:divBdr>
        <w:top w:val="none" w:sz="0" w:space="0" w:color="auto"/>
        <w:left w:val="none" w:sz="0" w:space="0" w:color="auto"/>
        <w:bottom w:val="none" w:sz="0" w:space="0" w:color="auto"/>
        <w:right w:val="none" w:sz="0" w:space="0" w:color="auto"/>
      </w:divBdr>
      <w:divsChild>
        <w:div w:id="1196845454">
          <w:marLeft w:val="0"/>
          <w:marRight w:val="0"/>
          <w:marTop w:val="0"/>
          <w:marBottom w:val="0"/>
          <w:divBdr>
            <w:top w:val="none" w:sz="0" w:space="0" w:color="auto"/>
            <w:left w:val="none" w:sz="0" w:space="0" w:color="auto"/>
            <w:bottom w:val="none" w:sz="0" w:space="0" w:color="auto"/>
            <w:right w:val="none" w:sz="0" w:space="0" w:color="auto"/>
          </w:divBdr>
          <w:divsChild>
            <w:div w:id="919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85035">
      <w:bodyDiv w:val="1"/>
      <w:marLeft w:val="0"/>
      <w:marRight w:val="0"/>
      <w:marTop w:val="0"/>
      <w:marBottom w:val="0"/>
      <w:divBdr>
        <w:top w:val="none" w:sz="0" w:space="0" w:color="auto"/>
        <w:left w:val="none" w:sz="0" w:space="0" w:color="auto"/>
        <w:bottom w:val="none" w:sz="0" w:space="0" w:color="auto"/>
        <w:right w:val="none" w:sz="0" w:space="0" w:color="auto"/>
      </w:divBdr>
    </w:div>
    <w:div w:id="645090997">
      <w:bodyDiv w:val="1"/>
      <w:marLeft w:val="0"/>
      <w:marRight w:val="0"/>
      <w:marTop w:val="0"/>
      <w:marBottom w:val="0"/>
      <w:divBdr>
        <w:top w:val="none" w:sz="0" w:space="0" w:color="auto"/>
        <w:left w:val="none" w:sz="0" w:space="0" w:color="auto"/>
        <w:bottom w:val="none" w:sz="0" w:space="0" w:color="auto"/>
        <w:right w:val="none" w:sz="0" w:space="0" w:color="auto"/>
      </w:divBdr>
    </w:div>
    <w:div w:id="1008210867">
      <w:bodyDiv w:val="1"/>
      <w:marLeft w:val="0"/>
      <w:marRight w:val="0"/>
      <w:marTop w:val="0"/>
      <w:marBottom w:val="0"/>
      <w:divBdr>
        <w:top w:val="none" w:sz="0" w:space="0" w:color="auto"/>
        <w:left w:val="none" w:sz="0" w:space="0" w:color="auto"/>
        <w:bottom w:val="none" w:sz="0" w:space="0" w:color="auto"/>
        <w:right w:val="none" w:sz="0" w:space="0" w:color="auto"/>
      </w:divBdr>
    </w:div>
    <w:div w:id="1040011926">
      <w:bodyDiv w:val="1"/>
      <w:marLeft w:val="0"/>
      <w:marRight w:val="0"/>
      <w:marTop w:val="0"/>
      <w:marBottom w:val="0"/>
      <w:divBdr>
        <w:top w:val="none" w:sz="0" w:space="0" w:color="auto"/>
        <w:left w:val="none" w:sz="0" w:space="0" w:color="auto"/>
        <w:bottom w:val="none" w:sz="0" w:space="0" w:color="auto"/>
        <w:right w:val="none" w:sz="0" w:space="0" w:color="auto"/>
      </w:divBdr>
    </w:div>
    <w:div w:id="1236478001">
      <w:bodyDiv w:val="1"/>
      <w:marLeft w:val="0"/>
      <w:marRight w:val="0"/>
      <w:marTop w:val="0"/>
      <w:marBottom w:val="0"/>
      <w:divBdr>
        <w:top w:val="none" w:sz="0" w:space="0" w:color="auto"/>
        <w:left w:val="none" w:sz="0" w:space="0" w:color="auto"/>
        <w:bottom w:val="none" w:sz="0" w:space="0" w:color="auto"/>
        <w:right w:val="none" w:sz="0" w:space="0" w:color="auto"/>
      </w:divBdr>
    </w:div>
    <w:div w:id="1447576945">
      <w:bodyDiv w:val="1"/>
      <w:marLeft w:val="0"/>
      <w:marRight w:val="0"/>
      <w:marTop w:val="0"/>
      <w:marBottom w:val="0"/>
      <w:divBdr>
        <w:top w:val="none" w:sz="0" w:space="0" w:color="auto"/>
        <w:left w:val="none" w:sz="0" w:space="0" w:color="auto"/>
        <w:bottom w:val="none" w:sz="0" w:space="0" w:color="auto"/>
        <w:right w:val="none" w:sz="0" w:space="0" w:color="auto"/>
      </w:divBdr>
    </w:div>
    <w:div w:id="1804424363">
      <w:bodyDiv w:val="1"/>
      <w:marLeft w:val="0"/>
      <w:marRight w:val="0"/>
      <w:marTop w:val="0"/>
      <w:marBottom w:val="0"/>
      <w:divBdr>
        <w:top w:val="none" w:sz="0" w:space="0" w:color="auto"/>
        <w:left w:val="none" w:sz="0" w:space="0" w:color="auto"/>
        <w:bottom w:val="none" w:sz="0" w:space="0" w:color="auto"/>
        <w:right w:val="none" w:sz="0" w:space="0" w:color="auto"/>
      </w:divBdr>
      <w:divsChild>
        <w:div w:id="303973724">
          <w:marLeft w:val="0"/>
          <w:marRight w:val="0"/>
          <w:marTop w:val="0"/>
          <w:marBottom w:val="0"/>
          <w:divBdr>
            <w:top w:val="none" w:sz="0" w:space="0" w:color="auto"/>
            <w:left w:val="none" w:sz="0" w:space="0" w:color="auto"/>
            <w:bottom w:val="none" w:sz="0" w:space="0" w:color="auto"/>
            <w:right w:val="none" w:sz="0" w:space="0" w:color="auto"/>
          </w:divBdr>
        </w:div>
      </w:divsChild>
    </w:div>
    <w:div w:id="21460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tc.ca.gov/planning/transportation/complete-streets" TargetMode="External"/><Relationship Id="rId18" Type="http://schemas.openxmlformats.org/officeDocument/2006/relationships/hyperlink" Target="https://mtc.ca.gov/planning/transportation/mobility-hubs/universe-bay-area-mobility-hubs" TargetMode="External"/><Relationship Id="rId26" Type="http://schemas.openxmlformats.org/officeDocument/2006/relationships/theme" Target="theme/theme1.xml"/><Relationship Id="Rf7db3ff5f55444ae"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mtc.ca.gov/planning/transportation/complete-streets" TargetMode="External"/><Relationship Id="rId17" Type="http://schemas.openxmlformats.org/officeDocument/2006/relationships/hyperlink" Target="https://transweb.sjsu.edu/research/Low-Stress-Bicycling-and-Network-Connectivi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ayviz.mysidewalk.com/%20is%20a%20regional%20data%20source" TargetMode="External"/><Relationship Id="rId20" Type="http://schemas.openxmlformats.org/officeDocument/2006/relationships/hyperlink" Target="https://nacto.org/wp-content/uploads/2017/12/NACTO_Designing-for-All-Ages-Abiliti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tc.ca.gov/planning/transportation/complete-stree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tcdrive.app.box.com/file/956360297734?s=72k0kh3tx50ys17se57fjsypttuvkr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etestreets@bayareametro.gov" TargetMode="External"/><Relationship Id="rId22" Type="http://schemas.openxmlformats.org/officeDocument/2006/relationships/hyperlink" Target="https://nacto.org/wp-content/uploads/2017/12/NACTO_Designing-for-All-Ages-Abilities.pdf" TargetMode="External"/></Relationships>
</file>

<file path=word/theme/theme1.xml><?xml version="1.0" encoding="utf-8"?>
<a:theme xmlns:a="http://schemas.openxmlformats.org/drawingml/2006/main" name="Office Theme">
  <a:themeElements>
    <a:clrScheme name="Climate Programs">
      <a:dk1>
        <a:srgbClr val="000000"/>
      </a:dk1>
      <a:lt1>
        <a:srgbClr val="FFFFFF"/>
      </a:lt1>
      <a:dk2>
        <a:srgbClr val="2877A3"/>
      </a:dk2>
      <a:lt2>
        <a:srgbClr val="3FC3C7"/>
      </a:lt2>
      <a:accent1>
        <a:srgbClr val="128F79"/>
      </a:accent1>
      <a:accent2>
        <a:srgbClr val="8FBC3F"/>
      </a:accent2>
      <a:accent3>
        <a:srgbClr val="2CA2B3"/>
      </a:accent3>
      <a:accent4>
        <a:srgbClr val="3CC4C6"/>
      </a:accent4>
      <a:accent5>
        <a:srgbClr val="F7931D"/>
      </a:accent5>
      <a:accent6>
        <a:srgbClr val="FFED32"/>
      </a:accent6>
      <a:hlink>
        <a:srgbClr val="005392"/>
      </a:hlink>
      <a:folHlink>
        <a:srgbClr val="B3B3B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0EA75B7E964E4F98E1FED3C8E87930" ma:contentTypeVersion="0" ma:contentTypeDescription="Create a new document." ma:contentTypeScope="" ma:versionID="d22726f6e123b5c4a17c5bbacd18dc8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BD036-8652-4590-91C9-B14C526837C2}">
  <ds:schemaRefs>
    <ds:schemaRef ds:uri="http://schemas.openxmlformats.org/officeDocument/2006/bibliography"/>
  </ds:schemaRefs>
</ds:datastoreItem>
</file>

<file path=customXml/itemProps2.xml><?xml version="1.0" encoding="utf-8"?>
<ds:datastoreItem xmlns:ds="http://schemas.openxmlformats.org/officeDocument/2006/customXml" ds:itemID="{56508FB4-AFEC-4C06-B49D-61892253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61A51AC-E040-4A94-8F59-B5BC475340A0}">
  <ds:schemaRefs>
    <ds:schemaRef ds:uri="http://schemas.microsoft.com/office/2006/metadata/longProperties"/>
  </ds:schemaRefs>
</ds:datastoreItem>
</file>

<file path=customXml/itemProps4.xml><?xml version="1.0" encoding="utf-8"?>
<ds:datastoreItem xmlns:ds="http://schemas.openxmlformats.org/officeDocument/2006/customXml" ds:itemID="{06D64A67-C47F-4DD4-98EC-30B6F7D1F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1765</Words>
  <Characters>8792</Characters>
  <Application>Microsoft Office Word</Application>
  <DocSecurity>0</DocSecurity>
  <Lines>129</Lines>
  <Paragraphs>24</Paragraphs>
  <ScaleCrop>false</ScaleCrop>
  <HeadingPairs>
    <vt:vector size="2" baseType="variant">
      <vt:variant>
        <vt:lpstr>Title</vt:lpstr>
      </vt:variant>
      <vt:variant>
        <vt:i4>1</vt:i4>
      </vt:variant>
    </vt:vector>
  </HeadingPairs>
  <TitlesOfParts>
    <vt:vector size="1" baseType="lpstr">
      <vt:lpstr>MTC Complete Streets Checklist</vt:lpstr>
    </vt:vector>
  </TitlesOfParts>
  <Manager/>
  <Company>Metropolitan Transportation Commission</Company>
  <LinksUpToDate>false</LinksUpToDate>
  <CharactersWithSpaces>10533</CharactersWithSpaces>
  <SharedDoc>false</SharedDoc>
  <HyperlinkBase/>
  <HLinks>
    <vt:vector size="48" baseType="variant">
      <vt:variant>
        <vt:i4>7798800</vt:i4>
      </vt:variant>
      <vt:variant>
        <vt:i4>105</vt:i4>
      </vt:variant>
      <vt:variant>
        <vt:i4>0</vt:i4>
      </vt:variant>
      <vt:variant>
        <vt:i4>5</vt:i4>
      </vt:variant>
      <vt:variant>
        <vt:lpwstr>https://nacto.org/wp-content/uploads/2017/12/NACTO_Designing-for-All-Ages-Abilities.pdf</vt:lpwstr>
      </vt:variant>
      <vt:variant>
        <vt:lpwstr/>
      </vt:variant>
      <vt:variant>
        <vt:i4>327700</vt:i4>
      </vt:variant>
      <vt:variant>
        <vt:i4>54</vt:i4>
      </vt:variant>
      <vt:variant>
        <vt:i4>0</vt:i4>
      </vt:variant>
      <vt:variant>
        <vt:i4>5</vt:i4>
      </vt:variant>
      <vt:variant>
        <vt:lpwstr>https://mtc.ca.gov/planning/transportation/mobility-hubs/universe-bay-area-mobility-hubs</vt:lpwstr>
      </vt:variant>
      <vt:variant>
        <vt:lpwstr/>
      </vt:variant>
      <vt:variant>
        <vt:i4>327700</vt:i4>
      </vt:variant>
      <vt:variant>
        <vt:i4>51</vt:i4>
      </vt:variant>
      <vt:variant>
        <vt:i4>0</vt:i4>
      </vt:variant>
      <vt:variant>
        <vt:i4>5</vt:i4>
      </vt:variant>
      <vt:variant>
        <vt:lpwstr>https://mtc.ca.gov/planning/transportation/mobility-hubs/universe-bay-area-mobility-hubs</vt:lpwstr>
      </vt:variant>
      <vt:variant>
        <vt:lpwstr/>
      </vt:variant>
      <vt:variant>
        <vt:i4>393284</vt:i4>
      </vt:variant>
      <vt:variant>
        <vt:i4>30</vt:i4>
      </vt:variant>
      <vt:variant>
        <vt:i4>0</vt:i4>
      </vt:variant>
      <vt:variant>
        <vt:i4>5</vt:i4>
      </vt:variant>
      <vt:variant>
        <vt:lpwstr>http://bayviz.mysidewalk.com/</vt:lpwstr>
      </vt:variant>
      <vt:variant>
        <vt:lpwstr/>
      </vt:variant>
      <vt:variant>
        <vt:i4>4456516</vt:i4>
      </vt:variant>
      <vt:variant>
        <vt:i4>27</vt:i4>
      </vt:variant>
      <vt:variant>
        <vt:i4>0</vt:i4>
      </vt:variant>
      <vt:variant>
        <vt:i4>5</vt:i4>
      </vt:variant>
      <vt:variant>
        <vt:lpwstr>http://bayviz.mysidewalk.com/ is a regional data source.</vt:lpwstr>
      </vt:variant>
      <vt:variant>
        <vt:lpwstr/>
      </vt:variant>
      <vt:variant>
        <vt:i4>5898358</vt:i4>
      </vt:variant>
      <vt:variant>
        <vt:i4>6</vt:i4>
      </vt:variant>
      <vt:variant>
        <vt:i4>0</vt:i4>
      </vt:variant>
      <vt:variant>
        <vt:i4>5</vt:i4>
      </vt:variant>
      <vt:variant>
        <vt:lpwstr>mailto:ompletestreets@bayareametro.gov</vt:lpwstr>
      </vt:variant>
      <vt:variant>
        <vt:lpwstr/>
      </vt:variant>
      <vt:variant>
        <vt:i4>2687095</vt:i4>
      </vt:variant>
      <vt:variant>
        <vt:i4>3</vt:i4>
      </vt:variant>
      <vt:variant>
        <vt:i4>0</vt:i4>
      </vt:variant>
      <vt:variant>
        <vt:i4>5</vt:i4>
      </vt:variant>
      <vt:variant>
        <vt:lpwstr>http://completestreets.mtc.ca.gov/</vt:lpwstr>
      </vt:variant>
      <vt:variant>
        <vt:lpwstr/>
      </vt:variant>
      <vt:variant>
        <vt:i4>3342387</vt:i4>
      </vt:variant>
      <vt:variant>
        <vt:i4>0</vt:i4>
      </vt:variant>
      <vt:variant>
        <vt:i4>0</vt:i4>
      </vt:variant>
      <vt:variant>
        <vt:i4>5</vt:i4>
      </vt:variant>
      <vt:variant>
        <vt:lpwstr>13a - 22-0385 - MTC Reso-4493 - MTC Complete Streets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MTC Complete Streets Checklist</dc:title>
  <dc:subject>Complete Streets</dc:subject>
  <dc:creator>Metropolitan Transportation Commission</dc:creator>
  <cp:keywords>MTC Complete Streets Checklist, Complete Streets Checklist Policy, CS </cp:keywords>
  <dc:description/>
  <cp:lastModifiedBy>Joey Kotfica</cp:lastModifiedBy>
  <cp:revision>3</cp:revision>
  <cp:lastPrinted>2011-07-28T17:14:00Z</cp:lastPrinted>
  <dcterms:created xsi:type="dcterms:W3CDTF">2022-06-30T15:40:00Z</dcterms:created>
  <dcterms:modified xsi:type="dcterms:W3CDTF">2023-03-06T17:43:00Z</dcterms:modified>
  <cp:category>Planning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0x0101000C5D5982DB61EC43B5F3BED4257BB4B9</vt:lpwstr>
  </property>
  <property fmtid="{D5CDD505-2E9C-101B-9397-08002B2CF9AE}" pid="3" name="ContentType">
    <vt:lpwstr>Document</vt:lpwstr>
  </property>
</Properties>
</file>